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EE3C2" w14:textId="77777777" w:rsidR="00D77977" w:rsidRDefault="00FB14C0" w:rsidP="00FB14C0">
      <w:pPr>
        <w:spacing w:after="0" w:line="240" w:lineRule="auto"/>
        <w:jc w:val="center"/>
        <w:rPr>
          <w:rFonts w:ascii="Arial" w:hAnsi="Arial" w:cs="Arial"/>
          <w:b/>
          <w:sz w:val="28"/>
          <w:szCs w:val="28"/>
        </w:rPr>
      </w:pPr>
      <w:bookmarkStart w:id="0" w:name="_GoBack"/>
      <w:bookmarkEnd w:id="0"/>
      <w:r w:rsidRPr="00FB14C0">
        <w:rPr>
          <w:rFonts w:ascii="Arial" w:hAnsi="Arial" w:cs="Arial"/>
          <w:b/>
          <w:sz w:val="28"/>
          <w:szCs w:val="28"/>
        </w:rPr>
        <w:t>CONVENTION DE PARTENARIAT POUR LA MISE EN PLACE DU DISPOSITIF DE SIGNALEMENT DES ACTES DE VIOLENCE, DE DI</w:t>
      </w:r>
      <w:r w:rsidR="00D77977">
        <w:rPr>
          <w:rFonts w:ascii="Arial" w:hAnsi="Arial" w:cs="Arial"/>
          <w:b/>
          <w:sz w:val="28"/>
          <w:szCs w:val="28"/>
        </w:rPr>
        <w:t>SCRIMINATION, DE HARCELEMENT ET</w:t>
      </w:r>
    </w:p>
    <w:p w14:paraId="2862C893" w14:textId="1FC480FD" w:rsidR="00646F46" w:rsidRDefault="00FB14C0" w:rsidP="00FB14C0">
      <w:pPr>
        <w:spacing w:after="0" w:line="240" w:lineRule="auto"/>
        <w:jc w:val="center"/>
        <w:rPr>
          <w:rFonts w:ascii="Arial" w:hAnsi="Arial" w:cs="Arial"/>
          <w:b/>
          <w:sz w:val="28"/>
          <w:szCs w:val="28"/>
        </w:rPr>
      </w:pPr>
      <w:r w:rsidRPr="00FB14C0">
        <w:rPr>
          <w:rFonts w:ascii="Arial" w:hAnsi="Arial" w:cs="Arial"/>
          <w:b/>
          <w:sz w:val="28"/>
          <w:szCs w:val="28"/>
        </w:rPr>
        <w:t>D’AGISSEMENTS SEXISTES</w:t>
      </w:r>
    </w:p>
    <w:p w14:paraId="70B58904" w14:textId="77777777" w:rsidR="00FB14C0" w:rsidRPr="00FB14C0" w:rsidRDefault="00FB14C0" w:rsidP="00FB14C0">
      <w:pPr>
        <w:spacing w:after="0" w:line="240" w:lineRule="auto"/>
        <w:jc w:val="center"/>
        <w:rPr>
          <w:rFonts w:ascii="Arial" w:hAnsi="Arial" w:cs="Arial"/>
          <w:b/>
          <w:sz w:val="28"/>
          <w:szCs w:val="28"/>
        </w:rPr>
      </w:pPr>
    </w:p>
    <w:p w14:paraId="7F564194" w14:textId="77777777" w:rsidR="00646F46" w:rsidRPr="00B97A91" w:rsidRDefault="00646F46" w:rsidP="00646F46">
      <w:pPr>
        <w:pStyle w:val="NormalWeb"/>
        <w:spacing w:before="0" w:beforeAutospacing="0" w:after="0" w:afterAutospacing="0"/>
        <w:jc w:val="both"/>
        <w:rPr>
          <w:rFonts w:ascii="Arial" w:hAnsi="Arial" w:cs="Arial"/>
          <w:b/>
          <w:bCs/>
          <w:color w:val="000000"/>
          <w:sz w:val="22"/>
          <w:szCs w:val="22"/>
        </w:rPr>
      </w:pPr>
    </w:p>
    <w:p w14:paraId="2B1ED6F5" w14:textId="77777777" w:rsidR="00646F46" w:rsidRPr="00B97A91" w:rsidRDefault="00646F46" w:rsidP="00646F46">
      <w:pPr>
        <w:pStyle w:val="NormalWeb"/>
        <w:spacing w:before="0" w:beforeAutospacing="0" w:after="0" w:afterAutospacing="0"/>
        <w:jc w:val="both"/>
        <w:rPr>
          <w:rFonts w:ascii="Arial" w:hAnsi="Arial" w:cs="Arial"/>
          <w:b/>
          <w:bCs/>
          <w:color w:val="000000"/>
          <w:sz w:val="22"/>
          <w:szCs w:val="22"/>
        </w:rPr>
      </w:pPr>
      <w:r w:rsidRPr="00B97A91">
        <w:rPr>
          <w:rFonts w:ascii="Arial" w:hAnsi="Arial" w:cs="Arial"/>
          <w:b/>
          <w:bCs/>
          <w:color w:val="000000"/>
          <w:sz w:val="22"/>
          <w:szCs w:val="22"/>
        </w:rPr>
        <w:t>Entre les soussignés :</w:t>
      </w:r>
    </w:p>
    <w:p w14:paraId="59294926" w14:textId="77777777" w:rsidR="00646F46" w:rsidRPr="00B97A91" w:rsidRDefault="00646F46" w:rsidP="00646F46">
      <w:pPr>
        <w:pStyle w:val="NormalWeb"/>
        <w:spacing w:before="0" w:beforeAutospacing="0" w:after="0" w:afterAutospacing="0"/>
        <w:jc w:val="both"/>
        <w:rPr>
          <w:rFonts w:ascii="Arial" w:hAnsi="Arial" w:cs="Arial"/>
          <w:sz w:val="22"/>
          <w:szCs w:val="22"/>
        </w:rPr>
      </w:pPr>
    </w:p>
    <w:p w14:paraId="1FE80FF9" w14:textId="77777777" w:rsidR="00646F46" w:rsidRPr="00B97A91" w:rsidRDefault="001A1E2D" w:rsidP="00646F46">
      <w:pPr>
        <w:pStyle w:val="NormalWeb"/>
        <w:numPr>
          <w:ilvl w:val="0"/>
          <w:numId w:val="1"/>
        </w:numPr>
        <w:spacing w:before="0" w:beforeAutospacing="0" w:after="0" w:afterAutospacing="0"/>
        <w:jc w:val="both"/>
        <w:rPr>
          <w:rFonts w:ascii="Arial" w:hAnsi="Arial" w:cs="Arial"/>
          <w:sz w:val="22"/>
          <w:szCs w:val="22"/>
        </w:rPr>
      </w:pPr>
      <w:r w:rsidRPr="00B97A91">
        <w:rPr>
          <w:rFonts w:ascii="Arial" w:hAnsi="Arial" w:cs="Arial"/>
          <w:bCs/>
          <w:color w:val="000000"/>
          <w:sz w:val="22"/>
          <w:szCs w:val="22"/>
        </w:rPr>
        <w:t xml:space="preserve">La Commune / </w:t>
      </w:r>
      <w:r w:rsidR="00FB14C0">
        <w:rPr>
          <w:rFonts w:ascii="Arial" w:hAnsi="Arial" w:cs="Arial"/>
          <w:bCs/>
          <w:color w:val="000000"/>
          <w:sz w:val="22"/>
          <w:szCs w:val="22"/>
        </w:rPr>
        <w:t xml:space="preserve">Le Syndicat de communes / </w:t>
      </w:r>
      <w:r w:rsidR="00C37747">
        <w:rPr>
          <w:rFonts w:ascii="Arial" w:hAnsi="Arial" w:cs="Arial"/>
          <w:bCs/>
          <w:color w:val="000000"/>
          <w:sz w:val="22"/>
          <w:szCs w:val="22"/>
        </w:rPr>
        <w:t xml:space="preserve">La Communauté de Communes </w:t>
      </w:r>
      <w:r w:rsidR="00646F46" w:rsidRPr="00B97A91">
        <w:rPr>
          <w:rFonts w:ascii="Arial" w:hAnsi="Arial" w:cs="Arial"/>
          <w:bCs/>
          <w:i/>
          <w:color w:val="000000"/>
          <w:sz w:val="22"/>
          <w:szCs w:val="22"/>
        </w:rPr>
        <w:t>(</w:t>
      </w:r>
      <w:r w:rsidRPr="00C37747">
        <w:rPr>
          <w:rFonts w:ascii="Arial" w:hAnsi="Arial" w:cs="Arial"/>
          <w:bCs/>
          <w:i/>
          <w:color w:val="000000"/>
          <w:sz w:val="22"/>
          <w:szCs w:val="22"/>
          <w:highlight w:val="yellow"/>
        </w:rPr>
        <w:t xml:space="preserve">à préciser et </w:t>
      </w:r>
      <w:r w:rsidR="00646F46" w:rsidRPr="00C37747">
        <w:rPr>
          <w:rFonts w:ascii="Arial" w:hAnsi="Arial" w:cs="Arial"/>
          <w:bCs/>
          <w:i/>
          <w:color w:val="000000"/>
          <w:sz w:val="22"/>
          <w:szCs w:val="22"/>
          <w:highlight w:val="yellow"/>
        </w:rPr>
        <w:t>à compléter</w:t>
      </w:r>
      <w:r w:rsidR="00646F46" w:rsidRPr="00B97A91">
        <w:rPr>
          <w:rFonts w:ascii="Arial" w:hAnsi="Arial" w:cs="Arial"/>
          <w:bCs/>
          <w:i/>
          <w:color w:val="000000"/>
          <w:sz w:val="22"/>
          <w:szCs w:val="22"/>
        </w:rPr>
        <w:t>)</w:t>
      </w:r>
      <w:r w:rsidR="00646F46" w:rsidRPr="00B97A91">
        <w:rPr>
          <w:rFonts w:ascii="Arial" w:hAnsi="Arial" w:cs="Arial"/>
          <w:color w:val="000000"/>
          <w:sz w:val="22"/>
          <w:szCs w:val="22"/>
        </w:rPr>
        <w:t>, représenté</w:t>
      </w:r>
      <w:r w:rsidR="00C37747">
        <w:rPr>
          <w:rFonts w:ascii="Arial" w:hAnsi="Arial" w:cs="Arial"/>
          <w:color w:val="000000"/>
          <w:sz w:val="22"/>
          <w:szCs w:val="22"/>
        </w:rPr>
        <w:t>(</w:t>
      </w:r>
      <w:r w:rsidR="00646F46" w:rsidRPr="00B97A91">
        <w:rPr>
          <w:rFonts w:ascii="Arial" w:hAnsi="Arial" w:cs="Arial"/>
          <w:color w:val="000000"/>
          <w:sz w:val="22"/>
          <w:szCs w:val="22"/>
        </w:rPr>
        <w:t>e</w:t>
      </w:r>
      <w:r w:rsidR="00C37747">
        <w:rPr>
          <w:rFonts w:ascii="Arial" w:hAnsi="Arial" w:cs="Arial"/>
          <w:color w:val="000000"/>
          <w:sz w:val="22"/>
          <w:szCs w:val="22"/>
        </w:rPr>
        <w:t>)</w:t>
      </w:r>
      <w:r w:rsidR="00646F46" w:rsidRPr="00B97A91">
        <w:rPr>
          <w:rFonts w:ascii="Arial" w:hAnsi="Arial" w:cs="Arial"/>
          <w:color w:val="000000"/>
          <w:sz w:val="22"/>
          <w:szCs w:val="22"/>
        </w:rPr>
        <w:t xml:space="preserve"> par son </w:t>
      </w:r>
      <w:r w:rsidRPr="00B97A91">
        <w:rPr>
          <w:rFonts w:ascii="Arial" w:hAnsi="Arial" w:cs="Arial"/>
          <w:color w:val="000000"/>
          <w:sz w:val="22"/>
          <w:szCs w:val="22"/>
        </w:rPr>
        <w:t xml:space="preserve">Maire / </w:t>
      </w:r>
      <w:r w:rsidR="00646F46" w:rsidRPr="00B97A91">
        <w:rPr>
          <w:rFonts w:ascii="Arial" w:hAnsi="Arial" w:cs="Arial"/>
          <w:color w:val="000000"/>
          <w:sz w:val="22"/>
          <w:szCs w:val="22"/>
        </w:rPr>
        <w:t xml:space="preserve">Président </w:t>
      </w:r>
      <w:r w:rsidR="00646F46" w:rsidRPr="00B97A91">
        <w:rPr>
          <w:rFonts w:ascii="Arial" w:hAnsi="Arial" w:cs="Arial"/>
          <w:bCs/>
          <w:i/>
          <w:color w:val="000000"/>
          <w:sz w:val="22"/>
          <w:szCs w:val="22"/>
          <w:highlight w:val="yellow"/>
        </w:rPr>
        <w:t>…</w:t>
      </w:r>
      <w:r w:rsidR="00646F46" w:rsidRPr="00B97A91">
        <w:rPr>
          <w:rFonts w:ascii="Arial" w:hAnsi="Arial" w:cs="Arial"/>
          <w:bCs/>
          <w:i/>
          <w:color w:val="000000"/>
          <w:sz w:val="22"/>
          <w:szCs w:val="22"/>
        </w:rPr>
        <w:t xml:space="preserve"> (à compléter)</w:t>
      </w:r>
      <w:r w:rsidR="00646F46" w:rsidRPr="00B97A91">
        <w:rPr>
          <w:rFonts w:ascii="Arial" w:hAnsi="Arial" w:cs="Arial"/>
          <w:color w:val="000000"/>
          <w:sz w:val="22"/>
          <w:szCs w:val="22"/>
        </w:rPr>
        <w:t xml:space="preserve">, dûment habilité par la délibération n° </w:t>
      </w:r>
      <w:r w:rsidR="00646F46" w:rsidRPr="00B97A91">
        <w:rPr>
          <w:rFonts w:ascii="Arial" w:hAnsi="Arial" w:cs="Arial"/>
          <w:bCs/>
          <w:i/>
          <w:color w:val="000000"/>
          <w:sz w:val="22"/>
          <w:szCs w:val="22"/>
          <w:highlight w:val="yellow"/>
        </w:rPr>
        <w:t>…</w:t>
      </w:r>
      <w:r w:rsidR="00646F46" w:rsidRPr="00B97A91">
        <w:rPr>
          <w:rFonts w:ascii="Arial" w:hAnsi="Arial" w:cs="Arial"/>
          <w:bCs/>
          <w:i/>
          <w:color w:val="000000"/>
          <w:sz w:val="22"/>
          <w:szCs w:val="22"/>
        </w:rPr>
        <w:t xml:space="preserve"> (à compléter)</w:t>
      </w:r>
      <w:r w:rsidR="00646F46" w:rsidRPr="00B97A91">
        <w:rPr>
          <w:rFonts w:ascii="Arial" w:hAnsi="Arial" w:cs="Arial"/>
          <w:color w:val="000000"/>
          <w:sz w:val="22"/>
          <w:szCs w:val="22"/>
        </w:rPr>
        <w:t xml:space="preserve"> en date du </w:t>
      </w:r>
      <w:r w:rsidR="00646F46" w:rsidRPr="00B97A91">
        <w:rPr>
          <w:rFonts w:ascii="Arial" w:hAnsi="Arial" w:cs="Arial"/>
          <w:bCs/>
          <w:i/>
          <w:color w:val="000000"/>
          <w:sz w:val="22"/>
          <w:szCs w:val="22"/>
          <w:highlight w:val="yellow"/>
        </w:rPr>
        <w:t>…</w:t>
      </w:r>
      <w:r w:rsidR="00646F46" w:rsidRPr="00B97A91">
        <w:rPr>
          <w:rFonts w:ascii="Arial" w:hAnsi="Arial" w:cs="Arial"/>
          <w:bCs/>
          <w:i/>
          <w:color w:val="000000"/>
          <w:sz w:val="22"/>
          <w:szCs w:val="22"/>
        </w:rPr>
        <w:t xml:space="preserve"> (à compléter) </w:t>
      </w:r>
      <w:r w:rsidR="00646F46" w:rsidRPr="00B97A91">
        <w:rPr>
          <w:rFonts w:ascii="Arial" w:hAnsi="Arial" w:cs="Arial"/>
          <w:color w:val="000000"/>
          <w:sz w:val="22"/>
          <w:szCs w:val="22"/>
        </w:rPr>
        <w:t>à signer la présente convention, ci-après dénommé</w:t>
      </w:r>
      <w:r w:rsidR="00B12996" w:rsidRPr="00B97A91">
        <w:rPr>
          <w:rFonts w:ascii="Arial" w:hAnsi="Arial" w:cs="Arial"/>
          <w:color w:val="000000"/>
          <w:sz w:val="22"/>
          <w:szCs w:val="22"/>
        </w:rPr>
        <w:t>(</w:t>
      </w:r>
      <w:r w:rsidR="00646F46" w:rsidRPr="00B97A91">
        <w:rPr>
          <w:rFonts w:ascii="Arial" w:hAnsi="Arial" w:cs="Arial"/>
          <w:color w:val="000000"/>
          <w:sz w:val="22"/>
          <w:szCs w:val="22"/>
        </w:rPr>
        <w:t>e</w:t>
      </w:r>
      <w:r w:rsidR="00B12996" w:rsidRPr="00B97A91">
        <w:rPr>
          <w:rFonts w:ascii="Arial" w:hAnsi="Arial" w:cs="Arial"/>
          <w:color w:val="000000"/>
          <w:sz w:val="22"/>
          <w:szCs w:val="22"/>
        </w:rPr>
        <w:t>)</w:t>
      </w:r>
      <w:r w:rsidR="00646F46" w:rsidRPr="00B97A91">
        <w:rPr>
          <w:rFonts w:ascii="Arial" w:hAnsi="Arial" w:cs="Arial"/>
          <w:color w:val="000000"/>
          <w:sz w:val="22"/>
          <w:szCs w:val="22"/>
        </w:rPr>
        <w:t xml:space="preserve"> « </w:t>
      </w:r>
      <w:r w:rsidRPr="00B97A91">
        <w:rPr>
          <w:rFonts w:ascii="Arial" w:hAnsi="Arial" w:cs="Arial"/>
          <w:color w:val="000000"/>
          <w:sz w:val="22"/>
          <w:szCs w:val="22"/>
        </w:rPr>
        <w:t>l</w:t>
      </w:r>
      <w:r w:rsidR="000B4CBC" w:rsidRPr="00B97A91">
        <w:rPr>
          <w:rFonts w:ascii="Arial" w:hAnsi="Arial" w:cs="Arial"/>
          <w:color w:val="000000"/>
          <w:sz w:val="22"/>
          <w:szCs w:val="22"/>
        </w:rPr>
        <w:t xml:space="preserve">a collectivité </w:t>
      </w:r>
      <w:r w:rsidR="00646F46" w:rsidRPr="00B97A91">
        <w:rPr>
          <w:rFonts w:ascii="Arial" w:hAnsi="Arial" w:cs="Arial"/>
          <w:color w:val="000000"/>
          <w:sz w:val="22"/>
          <w:szCs w:val="22"/>
        </w:rPr>
        <w:t>» ;</w:t>
      </w:r>
    </w:p>
    <w:p w14:paraId="24B97CC7" w14:textId="77777777" w:rsidR="001A1E2D" w:rsidRPr="00B97A91" w:rsidRDefault="001A1E2D" w:rsidP="001A1E2D">
      <w:pPr>
        <w:pStyle w:val="NormalWeb"/>
        <w:spacing w:before="0" w:beforeAutospacing="0" w:after="0" w:afterAutospacing="0"/>
        <w:ind w:left="720"/>
        <w:jc w:val="both"/>
        <w:rPr>
          <w:rFonts w:ascii="Arial" w:hAnsi="Arial" w:cs="Arial"/>
          <w:sz w:val="22"/>
          <w:szCs w:val="22"/>
        </w:rPr>
      </w:pPr>
    </w:p>
    <w:p w14:paraId="7AF4B668" w14:textId="77777777" w:rsidR="00646F46" w:rsidRPr="00B97A91" w:rsidRDefault="00646F46" w:rsidP="00646F46">
      <w:pPr>
        <w:pStyle w:val="NormalWeb"/>
        <w:spacing w:before="0" w:beforeAutospacing="0" w:after="0" w:afterAutospacing="0"/>
        <w:jc w:val="both"/>
        <w:rPr>
          <w:rFonts w:ascii="Arial" w:hAnsi="Arial" w:cs="Arial"/>
          <w:color w:val="000000"/>
          <w:sz w:val="22"/>
          <w:szCs w:val="22"/>
        </w:rPr>
      </w:pPr>
    </w:p>
    <w:p w14:paraId="1906A500" w14:textId="77777777" w:rsidR="00646F46" w:rsidRPr="00B97A91" w:rsidRDefault="00646F46" w:rsidP="00646F46">
      <w:pPr>
        <w:pStyle w:val="NormalWeb"/>
        <w:spacing w:before="0" w:beforeAutospacing="0" w:after="0" w:afterAutospacing="0"/>
        <w:jc w:val="both"/>
        <w:rPr>
          <w:rFonts w:ascii="Arial" w:hAnsi="Arial" w:cs="Arial"/>
          <w:color w:val="000000"/>
          <w:sz w:val="22"/>
          <w:szCs w:val="22"/>
        </w:rPr>
      </w:pPr>
      <w:r w:rsidRPr="00B97A91">
        <w:rPr>
          <w:rFonts w:ascii="Arial" w:hAnsi="Arial" w:cs="Arial"/>
          <w:color w:val="000000"/>
          <w:sz w:val="22"/>
          <w:szCs w:val="22"/>
        </w:rPr>
        <w:t xml:space="preserve">et, </w:t>
      </w:r>
    </w:p>
    <w:p w14:paraId="2EF4B629" w14:textId="77777777" w:rsidR="00646F46" w:rsidRPr="00B97A91" w:rsidRDefault="00646F46" w:rsidP="00646F46">
      <w:pPr>
        <w:pStyle w:val="NormalWeb"/>
        <w:spacing w:before="0" w:beforeAutospacing="0" w:after="0" w:afterAutospacing="0"/>
        <w:jc w:val="both"/>
        <w:rPr>
          <w:rFonts w:ascii="Arial" w:hAnsi="Arial" w:cs="Arial"/>
          <w:color w:val="000000"/>
          <w:sz w:val="22"/>
          <w:szCs w:val="22"/>
        </w:rPr>
      </w:pPr>
    </w:p>
    <w:p w14:paraId="7CFD0F78" w14:textId="49DD06F2" w:rsidR="0031324C" w:rsidRPr="00B97A91" w:rsidRDefault="001E5FC7" w:rsidP="0031324C">
      <w:pPr>
        <w:pStyle w:val="NormalWeb"/>
        <w:numPr>
          <w:ilvl w:val="0"/>
          <w:numId w:val="2"/>
        </w:numPr>
        <w:spacing w:before="0" w:beforeAutospacing="0" w:after="0" w:afterAutospacing="0"/>
        <w:jc w:val="both"/>
        <w:rPr>
          <w:rFonts w:ascii="Arial" w:hAnsi="Arial" w:cs="Arial"/>
          <w:sz w:val="22"/>
          <w:szCs w:val="22"/>
        </w:rPr>
      </w:pPr>
      <w:r w:rsidRPr="00B97A91">
        <w:rPr>
          <w:rFonts w:ascii="Arial" w:hAnsi="Arial" w:cs="Arial"/>
          <w:bCs/>
          <w:color w:val="000000"/>
          <w:sz w:val="22"/>
          <w:szCs w:val="22"/>
        </w:rPr>
        <w:t xml:space="preserve">Le Centre de Gestion de la Fonction Publique Territoriale de la </w:t>
      </w:r>
      <w:r w:rsidR="00225982" w:rsidRPr="00B97A91">
        <w:rPr>
          <w:rFonts w:ascii="Arial" w:hAnsi="Arial" w:cs="Arial"/>
          <w:bCs/>
          <w:color w:val="000000"/>
          <w:sz w:val="22"/>
          <w:szCs w:val="22"/>
        </w:rPr>
        <w:t xml:space="preserve">Côte d’Or, </w:t>
      </w:r>
      <w:r w:rsidRPr="00B97A91">
        <w:rPr>
          <w:rFonts w:ascii="Arial" w:hAnsi="Arial" w:cs="Arial"/>
          <w:color w:val="000000"/>
          <w:sz w:val="22"/>
          <w:szCs w:val="22"/>
        </w:rPr>
        <w:t>représenté</w:t>
      </w:r>
      <w:r w:rsidR="002C6D5D">
        <w:rPr>
          <w:rFonts w:ascii="Arial" w:hAnsi="Arial" w:cs="Arial"/>
          <w:color w:val="000000"/>
          <w:sz w:val="22"/>
          <w:szCs w:val="22"/>
        </w:rPr>
        <w:t xml:space="preserve"> par sa</w:t>
      </w:r>
      <w:r w:rsidR="00646F46" w:rsidRPr="00B97A91">
        <w:rPr>
          <w:rFonts w:ascii="Arial" w:hAnsi="Arial" w:cs="Arial"/>
          <w:color w:val="000000"/>
          <w:sz w:val="22"/>
          <w:szCs w:val="22"/>
        </w:rPr>
        <w:t xml:space="preserve"> </w:t>
      </w:r>
      <w:r w:rsidR="00063F0C" w:rsidRPr="00B97A91">
        <w:rPr>
          <w:rFonts w:ascii="Arial" w:hAnsi="Arial" w:cs="Arial"/>
          <w:color w:val="000000"/>
          <w:sz w:val="22"/>
          <w:szCs w:val="22"/>
        </w:rPr>
        <w:t>Président</w:t>
      </w:r>
      <w:r w:rsidR="002C6D5D">
        <w:rPr>
          <w:rFonts w:ascii="Arial" w:hAnsi="Arial" w:cs="Arial"/>
          <w:color w:val="000000"/>
          <w:sz w:val="22"/>
          <w:szCs w:val="22"/>
        </w:rPr>
        <w:t>e</w:t>
      </w:r>
      <w:r w:rsidR="00063F0C" w:rsidRPr="00B97A91">
        <w:rPr>
          <w:rFonts w:ascii="Arial" w:hAnsi="Arial" w:cs="Arial"/>
          <w:color w:val="000000"/>
          <w:sz w:val="22"/>
          <w:szCs w:val="22"/>
        </w:rPr>
        <w:t>, Madame Patricia GOURMAND</w:t>
      </w:r>
      <w:r w:rsidR="00B12996" w:rsidRPr="00B97A91">
        <w:rPr>
          <w:rFonts w:ascii="Arial" w:hAnsi="Arial" w:cs="Arial"/>
          <w:color w:val="000000"/>
          <w:sz w:val="22"/>
          <w:szCs w:val="22"/>
        </w:rPr>
        <w:t>,</w:t>
      </w:r>
      <w:r w:rsidR="00646F46" w:rsidRPr="00B97A91">
        <w:rPr>
          <w:rFonts w:ascii="Arial" w:hAnsi="Arial" w:cs="Arial"/>
          <w:color w:val="000000"/>
          <w:sz w:val="22"/>
          <w:szCs w:val="22"/>
        </w:rPr>
        <w:t xml:space="preserve"> dûment habilité</w:t>
      </w:r>
      <w:r w:rsidR="00063F0C" w:rsidRPr="00B97A91">
        <w:rPr>
          <w:rFonts w:ascii="Arial" w:hAnsi="Arial" w:cs="Arial"/>
          <w:color w:val="000000"/>
          <w:sz w:val="22"/>
          <w:szCs w:val="22"/>
        </w:rPr>
        <w:t>e</w:t>
      </w:r>
      <w:r w:rsidR="00646F46" w:rsidRPr="00B97A91">
        <w:rPr>
          <w:rFonts w:ascii="Arial" w:hAnsi="Arial" w:cs="Arial"/>
          <w:color w:val="000000"/>
          <w:sz w:val="22"/>
          <w:szCs w:val="22"/>
        </w:rPr>
        <w:t xml:space="preserve"> par la délibération n° </w:t>
      </w:r>
      <w:r w:rsidR="00FC600F">
        <w:rPr>
          <w:rFonts w:ascii="Arial" w:hAnsi="Arial" w:cs="Arial"/>
          <w:color w:val="000000"/>
          <w:sz w:val="22"/>
          <w:szCs w:val="22"/>
        </w:rPr>
        <w:t xml:space="preserve">20-39 </w:t>
      </w:r>
      <w:r w:rsidR="00646F46" w:rsidRPr="00B97A91">
        <w:rPr>
          <w:rFonts w:ascii="Arial" w:hAnsi="Arial" w:cs="Arial"/>
          <w:color w:val="000000"/>
          <w:sz w:val="22"/>
          <w:szCs w:val="22"/>
        </w:rPr>
        <w:t xml:space="preserve">en date du </w:t>
      </w:r>
      <w:r w:rsidR="00FC600F">
        <w:rPr>
          <w:rFonts w:ascii="Arial" w:hAnsi="Arial" w:cs="Arial"/>
          <w:color w:val="000000"/>
          <w:sz w:val="22"/>
          <w:szCs w:val="22"/>
        </w:rPr>
        <w:t xml:space="preserve">10 novembre 2020 </w:t>
      </w:r>
      <w:r w:rsidR="00646F46" w:rsidRPr="00B97A91">
        <w:rPr>
          <w:rFonts w:ascii="Arial" w:hAnsi="Arial" w:cs="Arial"/>
          <w:color w:val="000000"/>
          <w:sz w:val="22"/>
          <w:szCs w:val="22"/>
        </w:rPr>
        <w:t>à signer la présen</w:t>
      </w:r>
      <w:r w:rsidR="0031324C" w:rsidRPr="00B97A91">
        <w:rPr>
          <w:rFonts w:ascii="Arial" w:hAnsi="Arial" w:cs="Arial"/>
          <w:color w:val="000000"/>
          <w:sz w:val="22"/>
          <w:szCs w:val="22"/>
        </w:rPr>
        <w:t>te convention, ci-après dénommé</w:t>
      </w:r>
      <w:r w:rsidR="00646F46" w:rsidRPr="00B97A91">
        <w:rPr>
          <w:rFonts w:ascii="Arial" w:hAnsi="Arial" w:cs="Arial"/>
          <w:color w:val="000000"/>
          <w:sz w:val="22"/>
          <w:szCs w:val="22"/>
        </w:rPr>
        <w:t xml:space="preserve"> « </w:t>
      </w:r>
      <w:r w:rsidR="00B12996" w:rsidRPr="00B97A91">
        <w:rPr>
          <w:rFonts w:ascii="Arial" w:hAnsi="Arial" w:cs="Arial"/>
          <w:color w:val="000000"/>
          <w:sz w:val="22"/>
          <w:szCs w:val="22"/>
        </w:rPr>
        <w:t xml:space="preserve">le </w:t>
      </w:r>
      <w:r w:rsidR="00C719C6" w:rsidRPr="00B97A91">
        <w:rPr>
          <w:rFonts w:ascii="Arial" w:hAnsi="Arial" w:cs="Arial"/>
          <w:color w:val="000000"/>
          <w:sz w:val="22"/>
          <w:szCs w:val="22"/>
        </w:rPr>
        <w:t xml:space="preserve">CDG </w:t>
      </w:r>
      <w:r w:rsidR="00225982" w:rsidRPr="00B97A91">
        <w:rPr>
          <w:rFonts w:ascii="Arial" w:hAnsi="Arial" w:cs="Arial"/>
          <w:color w:val="000000"/>
          <w:sz w:val="22"/>
          <w:szCs w:val="22"/>
        </w:rPr>
        <w:t>21</w:t>
      </w:r>
      <w:r w:rsidR="00646F46" w:rsidRPr="00B97A91">
        <w:rPr>
          <w:rFonts w:ascii="Arial" w:hAnsi="Arial" w:cs="Arial"/>
          <w:color w:val="000000"/>
          <w:sz w:val="22"/>
          <w:szCs w:val="22"/>
        </w:rPr>
        <w:t> » ;</w:t>
      </w:r>
    </w:p>
    <w:p w14:paraId="134760DD" w14:textId="77777777" w:rsidR="0031324C" w:rsidRPr="00B97A91" w:rsidRDefault="0031324C" w:rsidP="0031324C">
      <w:pPr>
        <w:pStyle w:val="NormalWeb"/>
        <w:spacing w:before="0" w:beforeAutospacing="0" w:after="0" w:afterAutospacing="0"/>
        <w:jc w:val="both"/>
        <w:rPr>
          <w:rFonts w:ascii="Arial" w:hAnsi="Arial" w:cs="Arial"/>
          <w:b/>
          <w:bCs/>
          <w:color w:val="000000"/>
          <w:sz w:val="22"/>
          <w:szCs w:val="22"/>
        </w:rPr>
      </w:pPr>
    </w:p>
    <w:p w14:paraId="345BB1E9" w14:textId="3238DF2C" w:rsidR="0031324C" w:rsidRPr="00B97A91" w:rsidRDefault="0031324C" w:rsidP="0031324C">
      <w:pPr>
        <w:pStyle w:val="NormalWeb"/>
        <w:spacing w:before="0" w:beforeAutospacing="0" w:after="0" w:afterAutospacing="0"/>
        <w:jc w:val="both"/>
        <w:rPr>
          <w:rFonts w:ascii="Arial" w:hAnsi="Arial" w:cs="Arial"/>
          <w:sz w:val="22"/>
          <w:szCs w:val="22"/>
        </w:rPr>
      </w:pPr>
      <w:r w:rsidRPr="00B97A91">
        <w:rPr>
          <w:rFonts w:ascii="Arial" w:hAnsi="Arial" w:cs="Arial"/>
          <w:sz w:val="22"/>
          <w:szCs w:val="22"/>
        </w:rPr>
        <w:t xml:space="preserve">Vu </w:t>
      </w:r>
      <w:r w:rsidR="00B44434">
        <w:rPr>
          <w:rFonts w:ascii="Arial" w:hAnsi="Arial" w:cs="Arial"/>
          <w:sz w:val="22"/>
          <w:szCs w:val="22"/>
        </w:rPr>
        <w:t xml:space="preserve">le code général de fonction publique, article L.135-6 (anciennement </w:t>
      </w:r>
      <w:r w:rsidRPr="00B97A91">
        <w:rPr>
          <w:rFonts w:ascii="Arial" w:hAnsi="Arial" w:cs="Arial"/>
          <w:sz w:val="22"/>
          <w:szCs w:val="22"/>
        </w:rPr>
        <w:t>la loi n° 83-634 du 13 juillet 1983 modifiée portant droits et obligations des fonctionnaires</w:t>
      </w:r>
      <w:r w:rsidR="00063F0C" w:rsidRPr="00B97A91">
        <w:rPr>
          <w:rFonts w:ascii="Arial" w:hAnsi="Arial" w:cs="Arial"/>
          <w:sz w:val="22"/>
          <w:szCs w:val="22"/>
        </w:rPr>
        <w:t>, notamment son article 6 quater A</w:t>
      </w:r>
      <w:r w:rsidR="00B44434">
        <w:rPr>
          <w:rFonts w:ascii="Arial" w:hAnsi="Arial" w:cs="Arial"/>
          <w:sz w:val="22"/>
          <w:szCs w:val="22"/>
        </w:rPr>
        <w:t>)</w:t>
      </w:r>
      <w:r w:rsidRPr="00B97A91">
        <w:rPr>
          <w:rFonts w:ascii="Arial" w:hAnsi="Arial" w:cs="Arial"/>
          <w:sz w:val="22"/>
          <w:szCs w:val="22"/>
        </w:rPr>
        <w:t> ;</w:t>
      </w:r>
    </w:p>
    <w:p w14:paraId="3CC51741" w14:textId="77777777" w:rsidR="0031324C" w:rsidRPr="00B97A91" w:rsidRDefault="0031324C" w:rsidP="0031324C">
      <w:pPr>
        <w:pStyle w:val="NormalWeb"/>
        <w:spacing w:before="0" w:beforeAutospacing="0" w:after="0" w:afterAutospacing="0"/>
        <w:jc w:val="both"/>
        <w:rPr>
          <w:rFonts w:ascii="Arial" w:hAnsi="Arial" w:cs="Arial"/>
          <w:sz w:val="22"/>
          <w:szCs w:val="22"/>
        </w:rPr>
      </w:pPr>
    </w:p>
    <w:p w14:paraId="7019E9C2" w14:textId="29D23D20" w:rsidR="00063F0C" w:rsidRPr="00B97A91" w:rsidRDefault="0031324C" w:rsidP="00063F0C">
      <w:pPr>
        <w:pStyle w:val="NormalWeb"/>
        <w:spacing w:before="0" w:beforeAutospacing="0" w:after="0" w:afterAutospacing="0"/>
        <w:jc w:val="both"/>
        <w:rPr>
          <w:rFonts w:ascii="Arial" w:hAnsi="Arial" w:cs="Arial"/>
          <w:sz w:val="22"/>
          <w:szCs w:val="22"/>
        </w:rPr>
      </w:pPr>
      <w:r w:rsidRPr="00B97A91">
        <w:rPr>
          <w:rFonts w:ascii="Arial" w:hAnsi="Arial" w:cs="Arial"/>
          <w:sz w:val="22"/>
          <w:szCs w:val="22"/>
        </w:rPr>
        <w:t xml:space="preserve">Vu </w:t>
      </w:r>
      <w:r w:rsidR="00063F0C" w:rsidRPr="00B97A91">
        <w:rPr>
          <w:rFonts w:ascii="Arial" w:hAnsi="Arial" w:cs="Arial"/>
          <w:sz w:val="22"/>
          <w:szCs w:val="22"/>
        </w:rPr>
        <w:t>le décret n°</w:t>
      </w:r>
      <w:r w:rsidR="00BE4AED">
        <w:rPr>
          <w:rFonts w:ascii="Arial" w:hAnsi="Arial" w:cs="Arial"/>
          <w:sz w:val="22"/>
          <w:szCs w:val="22"/>
        </w:rPr>
        <w:t xml:space="preserve"> </w:t>
      </w:r>
      <w:r w:rsidR="00063F0C" w:rsidRPr="00B97A91">
        <w:rPr>
          <w:rFonts w:ascii="Arial" w:hAnsi="Arial" w:cs="Arial"/>
          <w:sz w:val="22"/>
          <w:szCs w:val="22"/>
        </w:rPr>
        <w:t>2020-256 du 13 mars 2020 relatif au dispositif de signalement des agents qui s’estiment victimes d’un acte de violence, de discrimination, de harcèlement moral ou sexuel ou d’agissements sexistes ;</w:t>
      </w:r>
    </w:p>
    <w:p w14:paraId="2D29ACD1" w14:textId="77777777" w:rsidR="00063F0C" w:rsidRPr="00B97A91" w:rsidRDefault="00063F0C" w:rsidP="00063F0C">
      <w:pPr>
        <w:pStyle w:val="NormalWeb"/>
        <w:spacing w:before="0" w:beforeAutospacing="0" w:after="0" w:afterAutospacing="0"/>
        <w:jc w:val="both"/>
        <w:rPr>
          <w:rFonts w:ascii="Arial" w:hAnsi="Arial" w:cs="Arial"/>
          <w:sz w:val="22"/>
          <w:szCs w:val="22"/>
        </w:rPr>
      </w:pPr>
    </w:p>
    <w:p w14:paraId="32D792C9" w14:textId="7D3B7355" w:rsidR="00063F0C" w:rsidRPr="00B97A91" w:rsidRDefault="00063F0C" w:rsidP="00063F0C">
      <w:pPr>
        <w:pStyle w:val="Ontvotladelib"/>
        <w:spacing w:after="0"/>
        <w:rPr>
          <w:sz w:val="22"/>
          <w:szCs w:val="22"/>
        </w:rPr>
      </w:pPr>
      <w:r w:rsidRPr="00B97A91">
        <w:rPr>
          <w:sz w:val="22"/>
          <w:szCs w:val="22"/>
        </w:rPr>
        <w:t>Vu la délibération du conseil d’administration du C</w:t>
      </w:r>
      <w:r w:rsidR="00FC600F">
        <w:rPr>
          <w:sz w:val="22"/>
          <w:szCs w:val="22"/>
        </w:rPr>
        <w:t>entre de gestion 21 en date du 22 octobre</w:t>
      </w:r>
      <w:r w:rsidR="00FC600F">
        <w:rPr>
          <w:sz w:val="22"/>
          <w:szCs w:val="22"/>
          <w:highlight w:val="yellow"/>
        </w:rPr>
        <w:t xml:space="preserve"> </w:t>
      </w:r>
      <w:r w:rsidRPr="00B97A91">
        <w:rPr>
          <w:sz w:val="22"/>
          <w:szCs w:val="22"/>
        </w:rPr>
        <w:t>2020 proposant de mettre en place ce dispositif, pour le compte des collectivités territoriales et de leurs établissements publics qui en font la demande par délibération ;</w:t>
      </w:r>
    </w:p>
    <w:p w14:paraId="13270017" w14:textId="77777777" w:rsidR="00063F0C" w:rsidRPr="00B97A91" w:rsidRDefault="00063F0C" w:rsidP="00063F0C">
      <w:pPr>
        <w:pStyle w:val="NormalWeb"/>
        <w:spacing w:before="0" w:beforeAutospacing="0" w:after="0" w:afterAutospacing="0"/>
        <w:jc w:val="both"/>
        <w:rPr>
          <w:rFonts w:ascii="Arial" w:hAnsi="Arial" w:cs="Arial"/>
          <w:sz w:val="22"/>
          <w:szCs w:val="22"/>
        </w:rPr>
      </w:pPr>
    </w:p>
    <w:p w14:paraId="5A3B2861" w14:textId="3591586C" w:rsidR="00063F0C" w:rsidRPr="00B97A91" w:rsidRDefault="00063F0C" w:rsidP="00063F0C">
      <w:pPr>
        <w:pStyle w:val="NormalWeb"/>
        <w:spacing w:before="0" w:beforeAutospacing="0" w:after="0" w:afterAutospacing="0"/>
        <w:jc w:val="both"/>
        <w:rPr>
          <w:rFonts w:ascii="Arial" w:hAnsi="Arial" w:cs="Arial"/>
          <w:sz w:val="22"/>
          <w:szCs w:val="22"/>
        </w:rPr>
      </w:pPr>
      <w:r w:rsidRPr="00B97A91">
        <w:rPr>
          <w:rFonts w:ascii="Arial" w:hAnsi="Arial" w:cs="Arial"/>
          <w:sz w:val="22"/>
          <w:szCs w:val="22"/>
        </w:rPr>
        <w:t xml:space="preserve">Vu la délibération de l’organe délibérant en date du </w:t>
      </w:r>
      <w:r w:rsidRPr="00B97A91">
        <w:rPr>
          <w:rFonts w:ascii="Arial" w:hAnsi="Arial" w:cs="Arial"/>
          <w:sz w:val="22"/>
          <w:szCs w:val="22"/>
          <w:highlight w:val="yellow"/>
        </w:rPr>
        <w:t>……</w:t>
      </w:r>
      <w:r w:rsidRPr="00B97A91">
        <w:rPr>
          <w:rFonts w:ascii="Arial" w:hAnsi="Arial" w:cs="Arial"/>
          <w:sz w:val="22"/>
          <w:szCs w:val="22"/>
        </w:rPr>
        <w:t>.donnant pouvoir à l’autorité territoriale de signer la convention proposée par le CDG 21</w:t>
      </w:r>
      <w:r w:rsidR="00FC600F">
        <w:rPr>
          <w:rFonts w:ascii="Arial" w:hAnsi="Arial" w:cs="Arial"/>
          <w:sz w:val="22"/>
          <w:szCs w:val="22"/>
        </w:rPr>
        <w:t> ;</w:t>
      </w:r>
    </w:p>
    <w:p w14:paraId="2A88E9A8" w14:textId="77777777" w:rsidR="00B05A2A" w:rsidRPr="00B97A91" w:rsidRDefault="00B05A2A" w:rsidP="00646F46">
      <w:pPr>
        <w:pStyle w:val="NormalWeb"/>
        <w:spacing w:before="0" w:beforeAutospacing="0" w:after="0" w:afterAutospacing="0"/>
        <w:jc w:val="both"/>
        <w:rPr>
          <w:rFonts w:ascii="Arial" w:hAnsi="Arial" w:cs="Arial"/>
          <w:color w:val="000000"/>
          <w:sz w:val="22"/>
          <w:szCs w:val="22"/>
        </w:rPr>
      </w:pPr>
    </w:p>
    <w:p w14:paraId="61789265" w14:textId="7FC1B9CC" w:rsidR="00063F0C" w:rsidRPr="00B97A91" w:rsidRDefault="00B05A2A" w:rsidP="00063F0C">
      <w:pPr>
        <w:pStyle w:val="Ontvotladelib"/>
        <w:spacing w:after="0"/>
        <w:rPr>
          <w:sz w:val="22"/>
          <w:szCs w:val="22"/>
        </w:rPr>
      </w:pPr>
      <w:r w:rsidRPr="00B97A91">
        <w:rPr>
          <w:color w:val="000000"/>
          <w:sz w:val="22"/>
          <w:szCs w:val="22"/>
        </w:rPr>
        <w:t xml:space="preserve">Considérant </w:t>
      </w:r>
      <w:r w:rsidR="00063F0C" w:rsidRPr="00B97A91">
        <w:rPr>
          <w:sz w:val="22"/>
          <w:szCs w:val="22"/>
        </w:rPr>
        <w:t xml:space="preserve">que le dispositif de signalement mis en place par le CDG 21 a été transmis pour information aux membres du CT-CHSCT lors de la séance du </w:t>
      </w:r>
      <w:r w:rsidR="00FC600F">
        <w:rPr>
          <w:sz w:val="22"/>
          <w:szCs w:val="22"/>
        </w:rPr>
        <w:t xml:space="preserve">8 décembre </w:t>
      </w:r>
      <w:r w:rsidR="00B97A91">
        <w:rPr>
          <w:sz w:val="22"/>
          <w:szCs w:val="22"/>
        </w:rPr>
        <w:t>2020</w:t>
      </w:r>
      <w:r w:rsidR="00FC600F">
        <w:rPr>
          <w:sz w:val="22"/>
          <w:szCs w:val="22"/>
        </w:rPr>
        <w:t> ;</w:t>
      </w:r>
    </w:p>
    <w:p w14:paraId="699507A7" w14:textId="77777777" w:rsidR="00B67B99" w:rsidRPr="00B97A91" w:rsidRDefault="00B67B99" w:rsidP="00646F46">
      <w:pPr>
        <w:pStyle w:val="NormalWeb"/>
        <w:spacing w:before="0" w:beforeAutospacing="0" w:after="0" w:afterAutospacing="0"/>
        <w:jc w:val="both"/>
        <w:rPr>
          <w:rFonts w:ascii="Arial" w:hAnsi="Arial" w:cs="Arial"/>
          <w:color w:val="000000"/>
          <w:sz w:val="22"/>
          <w:szCs w:val="22"/>
        </w:rPr>
      </w:pPr>
    </w:p>
    <w:p w14:paraId="15537F24" w14:textId="77777777" w:rsidR="00DA0D2E" w:rsidRPr="00B97A91" w:rsidRDefault="00DA0D2E" w:rsidP="00646F46">
      <w:pPr>
        <w:pStyle w:val="NormalWeb"/>
        <w:spacing w:before="0" w:beforeAutospacing="0" w:after="0" w:afterAutospacing="0"/>
        <w:jc w:val="both"/>
        <w:rPr>
          <w:rFonts w:ascii="Arial" w:hAnsi="Arial" w:cs="Arial"/>
          <w:color w:val="000000"/>
          <w:sz w:val="22"/>
          <w:szCs w:val="22"/>
        </w:rPr>
      </w:pPr>
    </w:p>
    <w:p w14:paraId="3F414A04" w14:textId="77777777" w:rsidR="00DA0D2E" w:rsidRPr="00B97A91" w:rsidRDefault="00646F46" w:rsidP="00646F46">
      <w:pPr>
        <w:pStyle w:val="NormalWeb"/>
        <w:spacing w:before="0" w:beforeAutospacing="0" w:after="0" w:afterAutospacing="0"/>
        <w:jc w:val="both"/>
        <w:rPr>
          <w:rFonts w:ascii="Arial" w:hAnsi="Arial" w:cs="Arial"/>
          <w:b/>
          <w:bCs/>
          <w:color w:val="000000"/>
          <w:sz w:val="22"/>
          <w:szCs w:val="22"/>
        </w:rPr>
      </w:pPr>
      <w:r w:rsidRPr="00B97A91">
        <w:rPr>
          <w:rFonts w:ascii="Arial" w:hAnsi="Arial" w:cs="Arial"/>
          <w:b/>
          <w:bCs/>
          <w:color w:val="000000"/>
          <w:sz w:val="22"/>
          <w:szCs w:val="22"/>
        </w:rPr>
        <w:t>Il est convenu ce qui suit :</w:t>
      </w:r>
    </w:p>
    <w:p w14:paraId="46C14F4C" w14:textId="77777777" w:rsidR="00033A12" w:rsidRPr="00B97A91" w:rsidRDefault="00033A12" w:rsidP="00646F46">
      <w:pPr>
        <w:pStyle w:val="NormalWeb"/>
        <w:spacing w:before="0" w:beforeAutospacing="0" w:after="0" w:afterAutospacing="0"/>
        <w:jc w:val="both"/>
        <w:rPr>
          <w:rFonts w:ascii="Arial" w:hAnsi="Arial" w:cs="Arial"/>
          <w:b/>
          <w:bCs/>
          <w:color w:val="000000"/>
          <w:sz w:val="22"/>
          <w:szCs w:val="22"/>
        </w:rPr>
      </w:pPr>
    </w:p>
    <w:p w14:paraId="010BFA45" w14:textId="77777777" w:rsidR="00033A12" w:rsidRPr="00B97A91" w:rsidRDefault="00033A12" w:rsidP="00646F46">
      <w:pPr>
        <w:pStyle w:val="NormalWeb"/>
        <w:spacing w:before="0" w:beforeAutospacing="0" w:after="0" w:afterAutospacing="0"/>
        <w:jc w:val="both"/>
        <w:rPr>
          <w:rFonts w:ascii="Arial" w:hAnsi="Arial" w:cs="Arial"/>
          <w:b/>
          <w:bCs/>
          <w:color w:val="000000"/>
          <w:sz w:val="22"/>
          <w:szCs w:val="22"/>
        </w:rPr>
      </w:pPr>
    </w:p>
    <w:p w14:paraId="438CCC82" w14:textId="77777777" w:rsidR="00646F46" w:rsidRPr="00B97A91" w:rsidRDefault="000B4CBC" w:rsidP="00646F46">
      <w:pPr>
        <w:pStyle w:val="NormalWeb"/>
        <w:spacing w:before="0" w:beforeAutospacing="0" w:after="0" w:afterAutospacing="0"/>
        <w:jc w:val="both"/>
        <w:rPr>
          <w:rFonts w:ascii="Arial" w:hAnsi="Arial" w:cs="Arial"/>
          <w:b/>
          <w:bCs/>
          <w:color w:val="000000"/>
          <w:sz w:val="22"/>
          <w:szCs w:val="22"/>
        </w:rPr>
      </w:pPr>
      <w:r w:rsidRPr="00B97A91">
        <w:rPr>
          <w:rFonts w:ascii="Arial" w:hAnsi="Arial" w:cs="Arial"/>
          <w:b/>
          <w:bCs/>
          <w:color w:val="000000"/>
          <w:sz w:val="22"/>
          <w:szCs w:val="22"/>
        </w:rPr>
        <w:t>ARTICLE 1 : OBJET DE LA CONVENTION</w:t>
      </w:r>
    </w:p>
    <w:p w14:paraId="0B8E6DD9" w14:textId="77777777" w:rsidR="00646F46" w:rsidRPr="00B97A91" w:rsidRDefault="00646F46" w:rsidP="00646F46">
      <w:pPr>
        <w:pStyle w:val="NormalWeb"/>
        <w:spacing w:before="0" w:beforeAutospacing="0" w:after="0" w:afterAutospacing="0"/>
        <w:jc w:val="both"/>
        <w:rPr>
          <w:rFonts w:ascii="Arial" w:hAnsi="Arial" w:cs="Arial"/>
          <w:sz w:val="22"/>
          <w:szCs w:val="22"/>
        </w:rPr>
      </w:pPr>
    </w:p>
    <w:p w14:paraId="7218DBDF" w14:textId="77777777" w:rsidR="00DA0D2E" w:rsidRPr="00B97A91" w:rsidRDefault="00646F46" w:rsidP="00063F0C">
      <w:pPr>
        <w:pStyle w:val="NormalWeb"/>
        <w:spacing w:before="0" w:beforeAutospacing="0" w:after="0" w:afterAutospacing="0"/>
        <w:jc w:val="both"/>
        <w:rPr>
          <w:rFonts w:ascii="Arial" w:hAnsi="Arial" w:cs="Arial"/>
          <w:color w:val="000000"/>
          <w:sz w:val="22"/>
          <w:szCs w:val="22"/>
        </w:rPr>
      </w:pPr>
      <w:r w:rsidRPr="00B97A91">
        <w:rPr>
          <w:rFonts w:ascii="Arial" w:hAnsi="Arial" w:cs="Arial"/>
          <w:color w:val="000000"/>
          <w:sz w:val="22"/>
          <w:szCs w:val="22"/>
        </w:rPr>
        <w:t xml:space="preserve">La présente convention a pour objet de </w:t>
      </w:r>
      <w:r w:rsidR="000B4CBC" w:rsidRPr="00B97A91">
        <w:rPr>
          <w:rFonts w:ascii="Arial" w:hAnsi="Arial" w:cs="Arial"/>
          <w:color w:val="000000"/>
          <w:sz w:val="22"/>
          <w:szCs w:val="22"/>
        </w:rPr>
        <w:t>préciser les conditions dans lesquelles la collectivité confie au CDG 21 la mise en place du dispositif de signalement des actes de violence, de discrimination, de harcèlement moral ou sexuel et des agissements sexistes.</w:t>
      </w:r>
    </w:p>
    <w:p w14:paraId="3EB7E323" w14:textId="77777777" w:rsidR="00A067FC" w:rsidRDefault="00A067FC" w:rsidP="00646F46">
      <w:pPr>
        <w:pStyle w:val="NormalWeb"/>
        <w:spacing w:before="0" w:beforeAutospacing="0" w:after="0" w:afterAutospacing="0"/>
        <w:jc w:val="both"/>
        <w:rPr>
          <w:rFonts w:ascii="Arial" w:hAnsi="Arial" w:cs="Arial"/>
          <w:color w:val="000000"/>
          <w:sz w:val="22"/>
          <w:szCs w:val="22"/>
        </w:rPr>
      </w:pPr>
    </w:p>
    <w:p w14:paraId="2F918990" w14:textId="77777777" w:rsidR="00A067FC" w:rsidRPr="00B97A91" w:rsidRDefault="00A067FC" w:rsidP="00646F46">
      <w:pPr>
        <w:pStyle w:val="NormalWeb"/>
        <w:spacing w:before="0" w:beforeAutospacing="0" w:after="0" w:afterAutospacing="0"/>
        <w:jc w:val="both"/>
        <w:rPr>
          <w:rFonts w:ascii="Arial" w:hAnsi="Arial" w:cs="Arial"/>
          <w:color w:val="000000"/>
          <w:sz w:val="22"/>
          <w:szCs w:val="22"/>
        </w:rPr>
      </w:pPr>
    </w:p>
    <w:p w14:paraId="7D57169A" w14:textId="77777777" w:rsidR="000B4CBC" w:rsidRDefault="00B97A91" w:rsidP="000B4CBC">
      <w:pPr>
        <w:jc w:val="both"/>
        <w:rPr>
          <w:rFonts w:ascii="Arial" w:eastAsia="Times New Roman" w:hAnsi="Arial" w:cs="Arial"/>
          <w:b/>
          <w:bCs/>
          <w:color w:val="000000"/>
          <w:lang w:eastAsia="fr-FR"/>
        </w:rPr>
      </w:pPr>
      <w:r w:rsidRPr="00B97A91">
        <w:rPr>
          <w:rFonts w:ascii="Arial" w:hAnsi="Arial" w:cs="Arial"/>
          <w:b/>
          <w:shd w:val="clear" w:color="auto" w:fill="FFFFFF"/>
        </w:rPr>
        <w:t xml:space="preserve">ARTICLE 2 : </w:t>
      </w:r>
      <w:r w:rsidRPr="00B97A91">
        <w:rPr>
          <w:rFonts w:ascii="Arial" w:eastAsia="Times New Roman" w:hAnsi="Arial" w:cs="Arial"/>
          <w:b/>
          <w:bCs/>
          <w:color w:val="000000"/>
          <w:lang w:eastAsia="fr-FR"/>
        </w:rPr>
        <w:t>LES AGISSEMENTS RELEVANT DU DISPOSITIF </w:t>
      </w:r>
    </w:p>
    <w:p w14:paraId="110B021E" w14:textId="77777777" w:rsidR="00482713" w:rsidRPr="00482713" w:rsidRDefault="00482713" w:rsidP="00D77977">
      <w:pPr>
        <w:spacing w:after="120"/>
        <w:jc w:val="both"/>
        <w:rPr>
          <w:rFonts w:ascii="Arial" w:hAnsi="Arial" w:cs="Arial"/>
          <w:shd w:val="clear" w:color="auto" w:fill="FFFFFF"/>
        </w:rPr>
      </w:pPr>
      <w:r>
        <w:rPr>
          <w:rFonts w:ascii="Arial" w:eastAsia="Times New Roman" w:hAnsi="Arial" w:cs="Arial"/>
          <w:bCs/>
          <w:color w:val="000000"/>
          <w:lang w:eastAsia="fr-FR"/>
        </w:rPr>
        <w:t xml:space="preserve">Les agissements relevant du dispositif sont les suivants : </w:t>
      </w:r>
    </w:p>
    <w:p w14:paraId="6E5CE93A" w14:textId="77777777" w:rsidR="000B4CBC" w:rsidRPr="00B97A91" w:rsidRDefault="000B4CBC" w:rsidP="000B4CBC">
      <w:pPr>
        <w:pStyle w:val="Paragraphedeliste"/>
        <w:numPr>
          <w:ilvl w:val="0"/>
          <w:numId w:val="9"/>
        </w:numPr>
        <w:spacing w:after="160" w:line="259" w:lineRule="auto"/>
        <w:jc w:val="both"/>
        <w:rPr>
          <w:rFonts w:ascii="Arial" w:hAnsi="Arial" w:cs="Arial"/>
          <w:shd w:val="clear" w:color="auto" w:fill="FFFFFF"/>
        </w:rPr>
      </w:pPr>
      <w:r w:rsidRPr="00B97A91">
        <w:rPr>
          <w:rFonts w:ascii="Arial" w:hAnsi="Arial" w:cs="Arial"/>
          <w:shd w:val="clear" w:color="auto" w:fill="FFFFFF"/>
        </w:rPr>
        <w:lastRenderedPageBreak/>
        <w:t>Actes</w:t>
      </w:r>
      <w:r w:rsidR="00B97A91" w:rsidRPr="00B97A91">
        <w:rPr>
          <w:rFonts w:ascii="Arial" w:hAnsi="Arial" w:cs="Arial"/>
          <w:shd w:val="clear" w:color="auto" w:fill="FFFFFF"/>
        </w:rPr>
        <w:t xml:space="preserve"> de violence</w:t>
      </w:r>
    </w:p>
    <w:p w14:paraId="7D6C35FA" w14:textId="574E6126" w:rsidR="000B4CBC" w:rsidRDefault="000B4CBC" w:rsidP="000B4CBC">
      <w:pPr>
        <w:jc w:val="both"/>
        <w:rPr>
          <w:rFonts w:ascii="Arial" w:hAnsi="Arial" w:cs="Arial"/>
          <w:shd w:val="clear" w:color="auto" w:fill="FFFFFF"/>
        </w:rPr>
      </w:pPr>
      <w:r w:rsidRPr="00B97A91">
        <w:rPr>
          <w:rFonts w:ascii="Arial" w:hAnsi="Arial" w:cs="Arial"/>
          <w:shd w:val="clear" w:color="auto" w:fill="FFFFFF"/>
        </w:rPr>
        <w:t>Ensemble d’attitudes qui manifestent de l’hostilité ou de l’agressivité entre des individus, volontairement ou non, à l’encontre d’autrui sur sa personne ou sur des biens. Ils peuvent être verbaux (menaces, injures, diffamations, outrages…) ou physiques (coups, blessures…)</w:t>
      </w:r>
      <w:r w:rsidR="00D0356F">
        <w:rPr>
          <w:rFonts w:ascii="Arial" w:hAnsi="Arial" w:cs="Arial"/>
          <w:shd w:val="clear" w:color="auto" w:fill="FFFFFF"/>
        </w:rPr>
        <w:t xml:space="preserve"> </w:t>
      </w:r>
      <w:r w:rsidR="002C4C09" w:rsidRPr="00FC600F">
        <w:rPr>
          <w:rFonts w:ascii="Arial" w:hAnsi="Arial" w:cs="Arial"/>
          <w:shd w:val="clear" w:color="auto" w:fill="FFFFFF"/>
        </w:rPr>
        <w:t>qui entraînent, ou non, une incapacité temporaire de travail.</w:t>
      </w:r>
    </w:p>
    <w:p w14:paraId="741A91F3" w14:textId="77777777" w:rsidR="00ED06A0" w:rsidRPr="0061085E" w:rsidRDefault="00ED06A0" w:rsidP="00ED06A0">
      <w:pPr>
        <w:pStyle w:val="Paragraphedeliste"/>
        <w:numPr>
          <w:ilvl w:val="0"/>
          <w:numId w:val="9"/>
        </w:numPr>
        <w:jc w:val="both"/>
        <w:rPr>
          <w:rFonts w:ascii="Arial" w:hAnsi="Arial" w:cs="Arial"/>
          <w:shd w:val="clear" w:color="auto" w:fill="FFFFFF"/>
        </w:rPr>
      </w:pPr>
      <w:r w:rsidRPr="0061085E">
        <w:rPr>
          <w:rFonts w:ascii="Arial" w:hAnsi="Arial" w:cs="Arial"/>
          <w:shd w:val="clear" w:color="auto" w:fill="FFFFFF"/>
        </w:rPr>
        <w:t>Atteintes volontaires à l’intégrité physique</w:t>
      </w:r>
    </w:p>
    <w:p w14:paraId="37D26873" w14:textId="6781DF1A" w:rsidR="00ED06A0" w:rsidRPr="0061085E" w:rsidRDefault="00ED06A0" w:rsidP="00ED06A0">
      <w:pPr>
        <w:jc w:val="both"/>
        <w:rPr>
          <w:rFonts w:ascii="Arial" w:hAnsi="Arial" w:cs="Arial"/>
          <w:shd w:val="clear" w:color="auto" w:fill="FFFFFF"/>
        </w:rPr>
      </w:pPr>
      <w:r w:rsidRPr="0061085E">
        <w:rPr>
          <w:rFonts w:ascii="Arial" w:hAnsi="Arial" w:cs="Arial"/>
          <w:shd w:val="clear" w:color="auto" w:fill="FFFFFF"/>
        </w:rPr>
        <w:t xml:space="preserve">Ce sont des attitudes  volontaires  qui mettent en danger l’intégrité physique d’une personne (blessures). </w:t>
      </w:r>
    </w:p>
    <w:p w14:paraId="3B5FA4D7" w14:textId="77777777" w:rsidR="000B4CBC" w:rsidRPr="00B97A91" w:rsidRDefault="00B97A91" w:rsidP="000B4CBC">
      <w:pPr>
        <w:pStyle w:val="Paragraphedeliste"/>
        <w:numPr>
          <w:ilvl w:val="0"/>
          <w:numId w:val="9"/>
        </w:numPr>
        <w:spacing w:after="160" w:line="259" w:lineRule="auto"/>
        <w:jc w:val="both"/>
        <w:rPr>
          <w:rFonts w:ascii="Arial" w:hAnsi="Arial" w:cs="Arial"/>
          <w:shd w:val="clear" w:color="auto" w:fill="FFFFFF"/>
        </w:rPr>
      </w:pPr>
      <w:r w:rsidRPr="00B97A91">
        <w:rPr>
          <w:rFonts w:ascii="Arial" w:hAnsi="Arial" w:cs="Arial"/>
          <w:shd w:val="clear" w:color="auto" w:fill="FFFFFF"/>
        </w:rPr>
        <w:t>Comportements sexistes</w:t>
      </w:r>
    </w:p>
    <w:p w14:paraId="5F43B108" w14:textId="77777777" w:rsidR="000B4CBC" w:rsidRPr="00B97A91" w:rsidRDefault="000B4CBC" w:rsidP="000B4CBC">
      <w:pPr>
        <w:jc w:val="both"/>
        <w:rPr>
          <w:rFonts w:ascii="Arial" w:hAnsi="Arial" w:cs="Arial"/>
          <w:shd w:val="clear" w:color="auto" w:fill="FFFFFF"/>
        </w:rPr>
      </w:pPr>
      <w:r w:rsidRPr="00B97A91">
        <w:rPr>
          <w:rFonts w:ascii="Arial" w:hAnsi="Arial" w:cs="Arial"/>
          <w:shd w:val="clear" w:color="auto" w:fill="FFFFFF"/>
        </w:rPr>
        <w:t xml:space="preserve">Ce sont des agissements liés au sexe d’une personne, ayant pour objet ou pour effet de porter atteinte à sa dignité ou de créer un environnement intimidant, hostile, dégradant, humiliant ou offensant. </w:t>
      </w:r>
    </w:p>
    <w:p w14:paraId="42EB7372" w14:textId="77777777" w:rsidR="000B4CBC" w:rsidRPr="00B97A91" w:rsidRDefault="00B97A91" w:rsidP="000B4CBC">
      <w:pPr>
        <w:pStyle w:val="Paragraphedeliste"/>
        <w:numPr>
          <w:ilvl w:val="0"/>
          <w:numId w:val="9"/>
        </w:numPr>
        <w:spacing w:after="160" w:line="259" w:lineRule="auto"/>
        <w:jc w:val="both"/>
        <w:rPr>
          <w:rFonts w:ascii="Arial" w:hAnsi="Arial" w:cs="Arial"/>
          <w:shd w:val="clear" w:color="auto" w:fill="FFFFFF"/>
        </w:rPr>
      </w:pPr>
      <w:r w:rsidRPr="00B97A91">
        <w:rPr>
          <w:rFonts w:ascii="Arial" w:hAnsi="Arial" w:cs="Arial"/>
          <w:shd w:val="clear" w:color="auto" w:fill="FFFFFF"/>
        </w:rPr>
        <w:t>Discrimination</w:t>
      </w:r>
    </w:p>
    <w:p w14:paraId="5DB8B9B3" w14:textId="77777777" w:rsidR="000B4CBC" w:rsidRPr="00B97A91" w:rsidRDefault="000B4CBC" w:rsidP="000B4CBC">
      <w:pPr>
        <w:pStyle w:val="Paragraphedeliste"/>
        <w:jc w:val="both"/>
        <w:rPr>
          <w:rFonts w:ascii="Arial" w:hAnsi="Arial" w:cs="Arial"/>
          <w:shd w:val="clear" w:color="auto" w:fill="FFFFFF"/>
        </w:rPr>
      </w:pPr>
    </w:p>
    <w:p w14:paraId="12B8E757" w14:textId="632C72D3" w:rsidR="000B4CBC" w:rsidRPr="00B97A91" w:rsidRDefault="000B4CBC" w:rsidP="000B4CBC">
      <w:pPr>
        <w:pStyle w:val="Paragraphedeliste"/>
        <w:ind w:left="0"/>
        <w:jc w:val="both"/>
        <w:rPr>
          <w:rFonts w:ascii="Arial" w:hAnsi="Arial" w:cs="Arial"/>
          <w:shd w:val="clear" w:color="auto" w:fill="FFFFFF"/>
        </w:rPr>
      </w:pPr>
      <w:r w:rsidRPr="00B97A91">
        <w:rPr>
          <w:rFonts w:ascii="Arial" w:hAnsi="Arial" w:cs="Arial"/>
          <w:shd w:val="clear" w:color="auto" w:fill="FFFFFF"/>
        </w:rPr>
        <w:t xml:space="preserve">Elle résulte de traitements inégaux et défavorables appliqués à certaines personnes en raison de certains traits réels ou supposés liés à leur origine, leur nom, sexe, apparence physique, </w:t>
      </w:r>
      <w:r w:rsidR="002C4C09" w:rsidRPr="00FC600F">
        <w:rPr>
          <w:rFonts w:ascii="Arial" w:hAnsi="Arial" w:cs="Arial"/>
          <w:shd w:val="clear" w:color="auto" w:fill="FFFFFF"/>
        </w:rPr>
        <w:t>religion,</w:t>
      </w:r>
      <w:r w:rsidR="002C4C09">
        <w:rPr>
          <w:rFonts w:ascii="Arial" w:hAnsi="Arial" w:cs="Arial"/>
          <w:shd w:val="clear" w:color="auto" w:fill="FFFFFF"/>
        </w:rPr>
        <w:t xml:space="preserve"> </w:t>
      </w:r>
      <w:r w:rsidRPr="00B97A91">
        <w:rPr>
          <w:rFonts w:ascii="Arial" w:hAnsi="Arial" w:cs="Arial"/>
          <w:shd w:val="clear" w:color="auto" w:fill="FFFFFF"/>
        </w:rPr>
        <w:t xml:space="preserve">appartenance à un mouvement philosophique, syndical ou </w:t>
      </w:r>
      <w:r w:rsidRPr="00FC600F">
        <w:rPr>
          <w:rFonts w:ascii="Arial" w:hAnsi="Arial" w:cs="Arial"/>
          <w:shd w:val="clear" w:color="auto" w:fill="FFFFFF"/>
        </w:rPr>
        <w:t>politique</w:t>
      </w:r>
      <w:r w:rsidR="00AD59E3" w:rsidRPr="00FC600F">
        <w:rPr>
          <w:rFonts w:ascii="Arial" w:hAnsi="Arial" w:cs="Arial"/>
          <w:shd w:val="clear" w:color="auto" w:fill="FFFFFF"/>
        </w:rPr>
        <w:t xml:space="preserve">, </w:t>
      </w:r>
      <w:r w:rsidR="00FC600F" w:rsidRPr="00FC600F">
        <w:rPr>
          <w:rFonts w:ascii="Arial" w:hAnsi="Arial" w:cs="Arial"/>
          <w:i/>
          <w:iCs/>
          <w:shd w:val="clear" w:color="auto" w:fill="FFFFFF"/>
        </w:rPr>
        <w:t>..</w:t>
      </w:r>
      <w:r w:rsidR="00AD59E3" w:rsidRPr="00FC600F">
        <w:rPr>
          <w:rFonts w:ascii="Arial" w:hAnsi="Arial" w:cs="Arial"/>
          <w:shd w:val="clear" w:color="auto" w:fill="FFFFFF"/>
        </w:rPr>
        <w:t>.</w:t>
      </w:r>
    </w:p>
    <w:p w14:paraId="5A8FA9E1" w14:textId="77777777" w:rsidR="000B4CBC" w:rsidRPr="00B97A91" w:rsidRDefault="000B4CBC" w:rsidP="000B4CBC">
      <w:pPr>
        <w:pStyle w:val="Paragraphedeliste"/>
        <w:ind w:left="0"/>
        <w:jc w:val="both"/>
        <w:rPr>
          <w:rFonts w:ascii="Arial" w:hAnsi="Arial" w:cs="Arial"/>
          <w:shd w:val="clear" w:color="auto" w:fill="FFFFFF"/>
        </w:rPr>
      </w:pPr>
    </w:p>
    <w:p w14:paraId="5474FC32" w14:textId="77777777" w:rsidR="000B4CBC" w:rsidRPr="00B97A91" w:rsidRDefault="000B4CBC" w:rsidP="000B4CBC">
      <w:pPr>
        <w:pStyle w:val="Paragraphedeliste"/>
        <w:numPr>
          <w:ilvl w:val="0"/>
          <w:numId w:val="9"/>
        </w:numPr>
        <w:spacing w:after="160" w:line="259" w:lineRule="auto"/>
        <w:jc w:val="both"/>
        <w:rPr>
          <w:rFonts w:ascii="Arial" w:hAnsi="Arial" w:cs="Arial"/>
          <w:shd w:val="clear" w:color="auto" w:fill="FFFFFF"/>
        </w:rPr>
      </w:pPr>
      <w:r w:rsidRPr="00B97A91">
        <w:rPr>
          <w:rFonts w:ascii="Arial" w:hAnsi="Arial" w:cs="Arial"/>
          <w:shd w:val="clear" w:color="auto" w:fill="FFFFFF"/>
        </w:rPr>
        <w:t>Harcèlement sexuel</w:t>
      </w:r>
    </w:p>
    <w:p w14:paraId="26FBF3BD" w14:textId="77777777" w:rsidR="00B97A91" w:rsidRPr="00B97A91" w:rsidRDefault="00B97A91" w:rsidP="00B97A91">
      <w:pPr>
        <w:pStyle w:val="Paragraphedeliste"/>
        <w:spacing w:after="160" w:line="259" w:lineRule="auto"/>
        <w:jc w:val="both"/>
        <w:rPr>
          <w:rFonts w:ascii="Arial" w:hAnsi="Arial" w:cs="Arial"/>
          <w:shd w:val="clear" w:color="auto" w:fill="FFFFFF"/>
        </w:rPr>
      </w:pPr>
    </w:p>
    <w:p w14:paraId="2AC270E1" w14:textId="22571E6A" w:rsidR="000B4CBC" w:rsidRPr="00B97A91" w:rsidRDefault="000B4CBC" w:rsidP="00D77977">
      <w:pPr>
        <w:pStyle w:val="Paragraphedeliste"/>
        <w:ind w:left="0"/>
        <w:jc w:val="both"/>
        <w:rPr>
          <w:rFonts w:ascii="Arial" w:hAnsi="Arial" w:cs="Arial"/>
          <w:shd w:val="clear" w:color="auto" w:fill="FFFFFF"/>
        </w:rPr>
      </w:pPr>
      <w:r w:rsidRPr="00B97A91">
        <w:rPr>
          <w:rFonts w:ascii="Arial" w:hAnsi="Arial" w:cs="Arial"/>
          <w:shd w:val="clear" w:color="auto" w:fill="FFFFFF"/>
        </w:rPr>
        <w:t xml:space="preserve">Le harcèlement sexuel est le fait d’imposer à une personne, de façon répétée, des propos ou agissements à connotation sexuelle, qui </w:t>
      </w:r>
      <w:r w:rsidRPr="00FC600F">
        <w:rPr>
          <w:rFonts w:ascii="Arial" w:hAnsi="Arial" w:cs="Arial"/>
          <w:shd w:val="clear" w:color="auto" w:fill="FFFFFF"/>
        </w:rPr>
        <w:t>soit porte</w:t>
      </w:r>
      <w:r w:rsidR="00AD59E3" w:rsidRPr="00FC600F">
        <w:rPr>
          <w:rFonts w:ascii="Arial" w:hAnsi="Arial" w:cs="Arial"/>
          <w:shd w:val="clear" w:color="auto" w:fill="FFFFFF"/>
        </w:rPr>
        <w:t>nt</w:t>
      </w:r>
      <w:r w:rsidRPr="00FC600F">
        <w:rPr>
          <w:rFonts w:ascii="Arial" w:hAnsi="Arial" w:cs="Arial"/>
          <w:shd w:val="clear" w:color="auto" w:fill="FFFFFF"/>
        </w:rPr>
        <w:t xml:space="preserve"> atteinte</w:t>
      </w:r>
      <w:r w:rsidRPr="00B97A91">
        <w:rPr>
          <w:rFonts w:ascii="Arial" w:hAnsi="Arial" w:cs="Arial"/>
          <w:shd w:val="clear" w:color="auto" w:fill="FFFFFF"/>
        </w:rPr>
        <w:t xml:space="preserve"> à sa dignité en raison de leur caractère dégradant ou humiliant, soit créent à son égard une situation intimidante, hostile ou offensante. Est assimilé au harcèlement sexuel, le fait, même non répété, d’user de toute forme de pression grave, dans le but réel ou apparent d’obtenir un acte de nature sexuelle, que celui-ci soit recherché au profit de l’auteur des faits ou au profit d’un tiers. </w:t>
      </w:r>
    </w:p>
    <w:p w14:paraId="00712BB4" w14:textId="77777777" w:rsidR="000B4CBC" w:rsidRPr="00B97A91" w:rsidRDefault="000B4CBC" w:rsidP="000B4CBC">
      <w:pPr>
        <w:pStyle w:val="Paragraphedeliste"/>
        <w:jc w:val="both"/>
        <w:rPr>
          <w:rFonts w:ascii="Arial" w:hAnsi="Arial" w:cs="Arial"/>
          <w:shd w:val="clear" w:color="auto" w:fill="FFFFFF"/>
        </w:rPr>
      </w:pPr>
    </w:p>
    <w:p w14:paraId="10A64234" w14:textId="77777777" w:rsidR="000B4CBC" w:rsidRPr="00B97A91" w:rsidRDefault="000B4CBC" w:rsidP="000B4CBC">
      <w:pPr>
        <w:pStyle w:val="Paragraphedeliste"/>
        <w:numPr>
          <w:ilvl w:val="0"/>
          <w:numId w:val="9"/>
        </w:numPr>
        <w:spacing w:after="160" w:line="259" w:lineRule="auto"/>
        <w:jc w:val="both"/>
        <w:rPr>
          <w:rFonts w:ascii="Arial" w:hAnsi="Arial" w:cs="Arial"/>
          <w:shd w:val="clear" w:color="auto" w:fill="FFFFFF"/>
        </w:rPr>
      </w:pPr>
      <w:r w:rsidRPr="00B97A91">
        <w:rPr>
          <w:rFonts w:ascii="Arial" w:hAnsi="Arial" w:cs="Arial"/>
          <w:shd w:val="clear" w:color="auto" w:fill="FFFFFF"/>
        </w:rPr>
        <w:t>Harcèlement moral</w:t>
      </w:r>
    </w:p>
    <w:p w14:paraId="55468601" w14:textId="77777777" w:rsidR="000B4CBC" w:rsidRPr="00B97A91" w:rsidRDefault="000B4CBC" w:rsidP="000B4CBC">
      <w:pPr>
        <w:pStyle w:val="Paragraphedeliste"/>
        <w:rPr>
          <w:rFonts w:ascii="Arial" w:hAnsi="Arial" w:cs="Arial"/>
          <w:shd w:val="clear" w:color="auto" w:fill="FFFFFF"/>
        </w:rPr>
      </w:pPr>
    </w:p>
    <w:p w14:paraId="0D8FB3CA" w14:textId="77777777" w:rsidR="000B4CBC" w:rsidRDefault="000B4CBC" w:rsidP="00D77977">
      <w:pPr>
        <w:pStyle w:val="Paragraphedeliste"/>
        <w:ind w:left="0"/>
        <w:jc w:val="both"/>
        <w:rPr>
          <w:rFonts w:ascii="Arial" w:hAnsi="Arial" w:cs="Arial"/>
          <w:shd w:val="clear" w:color="auto" w:fill="FFFFFF"/>
        </w:rPr>
      </w:pPr>
      <w:r w:rsidRPr="00B97A91">
        <w:rPr>
          <w:rFonts w:ascii="Arial" w:hAnsi="Arial" w:cs="Arial"/>
          <w:shd w:val="clear" w:color="auto" w:fill="FFFFFF"/>
        </w:rPr>
        <w:t xml:space="preserve">Ce sont des agissements répétés qui visent à une dégradation des conditions de travail et qui portent atteinte aux droits, à la dignité, à la santé physique ou mentale ou à l’avenir professionnel de l’agent. </w:t>
      </w:r>
    </w:p>
    <w:p w14:paraId="7C58E69F" w14:textId="77777777" w:rsidR="00ED06A0" w:rsidRDefault="00ED06A0" w:rsidP="00D77977">
      <w:pPr>
        <w:pStyle w:val="Paragraphedeliste"/>
        <w:ind w:left="0"/>
        <w:jc w:val="both"/>
        <w:rPr>
          <w:rFonts w:ascii="Arial" w:hAnsi="Arial" w:cs="Arial"/>
          <w:shd w:val="clear" w:color="auto" w:fill="FFFFFF"/>
        </w:rPr>
      </w:pPr>
    </w:p>
    <w:p w14:paraId="79945D77" w14:textId="59A92428" w:rsidR="00ED06A0" w:rsidRDefault="00ED06A0" w:rsidP="00ED06A0">
      <w:pPr>
        <w:pStyle w:val="Paragraphedeliste"/>
        <w:numPr>
          <w:ilvl w:val="0"/>
          <w:numId w:val="10"/>
        </w:numPr>
        <w:jc w:val="both"/>
        <w:rPr>
          <w:rFonts w:ascii="Arial" w:hAnsi="Arial" w:cs="Arial"/>
          <w:shd w:val="clear" w:color="auto" w:fill="FFFFFF"/>
        </w:rPr>
      </w:pPr>
      <w:r w:rsidRPr="0061085E">
        <w:rPr>
          <w:rFonts w:ascii="Arial" w:hAnsi="Arial" w:cs="Arial"/>
          <w:shd w:val="clear" w:color="auto" w:fill="FFFFFF"/>
        </w:rPr>
        <w:t>Menaces ou actes d’intimidation</w:t>
      </w:r>
    </w:p>
    <w:p w14:paraId="012F0A34" w14:textId="77777777" w:rsidR="00D77977" w:rsidRPr="0061085E" w:rsidRDefault="00D77977" w:rsidP="00ED06A0">
      <w:pPr>
        <w:pStyle w:val="Paragraphedeliste"/>
        <w:numPr>
          <w:ilvl w:val="0"/>
          <w:numId w:val="10"/>
        </w:numPr>
        <w:jc w:val="both"/>
        <w:rPr>
          <w:rFonts w:ascii="Arial" w:hAnsi="Arial" w:cs="Arial"/>
          <w:shd w:val="clear" w:color="auto" w:fill="FFFFFF"/>
        </w:rPr>
      </w:pPr>
    </w:p>
    <w:p w14:paraId="5DDAD064" w14:textId="13CB3779" w:rsidR="00ED06A0" w:rsidRPr="00ED06A0" w:rsidRDefault="00ED06A0" w:rsidP="00D77977">
      <w:pPr>
        <w:pStyle w:val="Paragraphedeliste"/>
        <w:spacing w:after="0"/>
        <w:ind w:left="0"/>
        <w:jc w:val="both"/>
        <w:rPr>
          <w:rFonts w:ascii="Arial" w:hAnsi="Arial" w:cs="Arial"/>
          <w:shd w:val="clear" w:color="auto" w:fill="FFFFFF"/>
        </w:rPr>
      </w:pPr>
      <w:r w:rsidRPr="0061085E">
        <w:rPr>
          <w:rFonts w:ascii="Arial" w:hAnsi="Arial" w:cs="Arial"/>
          <w:shd w:val="clear" w:color="auto" w:fill="FFFFFF"/>
        </w:rPr>
        <w:t>Il s’agit d’une parole ou tout autre acte exprimant le projet de son auteur de faire du mal à une autre personne ou d’endommager un bien. Il s’agit d’un signe qui laisse prévoir un acte dangereux et nuisible.</w:t>
      </w:r>
    </w:p>
    <w:p w14:paraId="5CF0F8E4" w14:textId="77777777" w:rsidR="000B4CBC" w:rsidRDefault="000B4CBC" w:rsidP="00646F46">
      <w:pPr>
        <w:pStyle w:val="NormalWeb"/>
        <w:spacing w:before="0" w:beforeAutospacing="0" w:after="0" w:afterAutospacing="0"/>
        <w:jc w:val="both"/>
        <w:rPr>
          <w:rFonts w:ascii="Arial" w:hAnsi="Arial" w:cs="Arial"/>
          <w:color w:val="000000"/>
          <w:sz w:val="22"/>
          <w:szCs w:val="22"/>
        </w:rPr>
      </w:pPr>
    </w:p>
    <w:p w14:paraId="04A72F22" w14:textId="77777777" w:rsidR="00D77977" w:rsidRPr="00B97A91" w:rsidRDefault="00D77977" w:rsidP="00646F46">
      <w:pPr>
        <w:pStyle w:val="NormalWeb"/>
        <w:spacing w:before="0" w:beforeAutospacing="0" w:after="0" w:afterAutospacing="0"/>
        <w:jc w:val="both"/>
        <w:rPr>
          <w:rFonts w:ascii="Arial" w:hAnsi="Arial" w:cs="Arial"/>
          <w:color w:val="000000"/>
          <w:sz w:val="22"/>
          <w:szCs w:val="22"/>
        </w:rPr>
      </w:pPr>
    </w:p>
    <w:p w14:paraId="238918A0" w14:textId="77777777" w:rsidR="000B4CBC" w:rsidRPr="00B97A91" w:rsidRDefault="00B97A91" w:rsidP="000B4CBC">
      <w:pPr>
        <w:pStyle w:val="NormalWeb"/>
        <w:spacing w:before="0" w:beforeAutospacing="0" w:after="0" w:afterAutospacing="0"/>
        <w:jc w:val="both"/>
        <w:rPr>
          <w:rFonts w:ascii="Arial" w:hAnsi="Arial" w:cs="Arial"/>
          <w:b/>
          <w:sz w:val="22"/>
          <w:szCs w:val="22"/>
          <w:shd w:val="clear" w:color="auto" w:fill="FFFFFF"/>
        </w:rPr>
      </w:pPr>
      <w:r w:rsidRPr="00B97A91">
        <w:rPr>
          <w:rFonts w:ascii="Arial" w:hAnsi="Arial" w:cs="Arial"/>
          <w:b/>
          <w:bCs/>
          <w:color w:val="000000"/>
          <w:sz w:val="22"/>
          <w:szCs w:val="22"/>
        </w:rPr>
        <w:t>ARTICLE 3</w:t>
      </w:r>
      <w:r w:rsidR="000B4CBC" w:rsidRPr="00B97A91">
        <w:rPr>
          <w:rFonts w:ascii="Arial" w:hAnsi="Arial" w:cs="Arial"/>
          <w:b/>
          <w:bCs/>
          <w:color w:val="000000"/>
          <w:sz w:val="22"/>
          <w:szCs w:val="22"/>
        </w:rPr>
        <w:t xml:space="preserve"> : </w:t>
      </w:r>
      <w:r w:rsidR="000B4CBC" w:rsidRPr="00B97A91">
        <w:rPr>
          <w:rFonts w:ascii="Arial" w:hAnsi="Arial" w:cs="Arial"/>
          <w:b/>
          <w:sz w:val="22"/>
          <w:szCs w:val="22"/>
          <w:shd w:val="clear" w:color="auto" w:fill="FFFFFF"/>
        </w:rPr>
        <w:t xml:space="preserve">SIGNALEMENT  </w:t>
      </w:r>
    </w:p>
    <w:p w14:paraId="5D8264C6" w14:textId="77777777" w:rsidR="000B4CBC" w:rsidRPr="00B97A91" w:rsidRDefault="000B4CBC" w:rsidP="000B4CBC">
      <w:pPr>
        <w:pStyle w:val="NormalWeb"/>
        <w:spacing w:before="0" w:beforeAutospacing="0" w:after="0" w:afterAutospacing="0"/>
        <w:jc w:val="both"/>
        <w:rPr>
          <w:rFonts w:ascii="Arial" w:hAnsi="Arial" w:cs="Arial"/>
          <w:b/>
          <w:sz w:val="22"/>
          <w:szCs w:val="22"/>
          <w:shd w:val="clear" w:color="auto" w:fill="FFFFFF"/>
        </w:rPr>
      </w:pPr>
    </w:p>
    <w:p w14:paraId="6E60F80A" w14:textId="77777777" w:rsidR="000B4CBC" w:rsidRPr="00B97A91" w:rsidRDefault="000B4CBC" w:rsidP="000B4CBC">
      <w:pPr>
        <w:pStyle w:val="NormalWeb"/>
        <w:spacing w:before="0" w:beforeAutospacing="0" w:after="0" w:afterAutospacing="0"/>
        <w:jc w:val="both"/>
        <w:rPr>
          <w:rFonts w:ascii="Arial" w:hAnsi="Arial" w:cs="Arial"/>
          <w:b/>
          <w:bCs/>
          <w:color w:val="000000"/>
          <w:sz w:val="22"/>
          <w:szCs w:val="22"/>
        </w:rPr>
      </w:pPr>
      <w:r w:rsidRPr="00B97A91">
        <w:rPr>
          <w:rFonts w:ascii="Arial" w:hAnsi="Arial" w:cs="Arial"/>
          <w:sz w:val="22"/>
          <w:szCs w:val="22"/>
          <w:shd w:val="clear" w:color="auto" w:fill="FFFFFF"/>
        </w:rPr>
        <w:t xml:space="preserve">Les signalements </w:t>
      </w:r>
      <w:r w:rsidR="0076386D">
        <w:rPr>
          <w:rFonts w:ascii="Arial" w:hAnsi="Arial" w:cs="Arial"/>
          <w:sz w:val="22"/>
          <w:szCs w:val="22"/>
          <w:shd w:val="clear" w:color="auto" w:fill="FFFFFF"/>
        </w:rPr>
        <w:t xml:space="preserve">des victimes </w:t>
      </w:r>
      <w:r w:rsidRPr="00B97A91">
        <w:rPr>
          <w:rFonts w:ascii="Arial" w:hAnsi="Arial" w:cs="Arial"/>
          <w:sz w:val="22"/>
          <w:szCs w:val="22"/>
          <w:shd w:val="clear" w:color="auto" w:fill="FFFFFF"/>
        </w:rPr>
        <w:t>ou témoins de tels actes seront effectués via un formulaire spécifique, disponible sur le site internet du CDG 21 et adressés :</w:t>
      </w:r>
    </w:p>
    <w:p w14:paraId="191877FE" w14:textId="77777777" w:rsidR="000B4CBC" w:rsidRPr="00B97A91" w:rsidRDefault="000B4CBC" w:rsidP="000B4CBC">
      <w:pPr>
        <w:pStyle w:val="Paragraphedeliste"/>
        <w:numPr>
          <w:ilvl w:val="0"/>
          <w:numId w:val="8"/>
        </w:numPr>
        <w:jc w:val="both"/>
        <w:rPr>
          <w:rFonts w:ascii="Arial" w:hAnsi="Arial" w:cs="Arial"/>
          <w:shd w:val="clear" w:color="auto" w:fill="FFFFFF"/>
        </w:rPr>
      </w:pPr>
      <w:r w:rsidRPr="00B97A91">
        <w:rPr>
          <w:rFonts w:ascii="Arial" w:hAnsi="Arial" w:cs="Arial"/>
          <w:shd w:val="clear" w:color="auto" w:fill="FFFFFF"/>
        </w:rPr>
        <w:lastRenderedPageBreak/>
        <w:t xml:space="preserve">par mail à l’adresse suivante : </w:t>
      </w:r>
      <w:hyperlink r:id="rId8" w:history="1">
        <w:r w:rsidR="0076386D" w:rsidRPr="002B58CF">
          <w:rPr>
            <w:rStyle w:val="Lienhypertexte"/>
            <w:rFonts w:ascii="Arial" w:hAnsi="Arial" w:cs="Arial"/>
            <w:shd w:val="clear" w:color="auto" w:fill="FFFFFF"/>
          </w:rPr>
          <w:t>registre.signalements@cdg21.fr</w:t>
        </w:r>
      </w:hyperlink>
    </w:p>
    <w:p w14:paraId="5AC01587" w14:textId="42CEDB86" w:rsidR="000B4CBC" w:rsidRPr="00B97A91" w:rsidRDefault="000B4CBC" w:rsidP="000B4CBC">
      <w:pPr>
        <w:pStyle w:val="Paragraphedeliste"/>
        <w:numPr>
          <w:ilvl w:val="0"/>
          <w:numId w:val="8"/>
        </w:numPr>
        <w:jc w:val="both"/>
        <w:rPr>
          <w:rFonts w:ascii="Arial" w:hAnsi="Arial" w:cs="Arial"/>
          <w:shd w:val="clear" w:color="auto" w:fill="FFFFFF"/>
        </w:rPr>
      </w:pPr>
      <w:r w:rsidRPr="00B97A91">
        <w:rPr>
          <w:rFonts w:ascii="Arial" w:hAnsi="Arial" w:cs="Arial"/>
          <w:shd w:val="clear" w:color="auto" w:fill="FFFFFF"/>
        </w:rPr>
        <w:t xml:space="preserve">par papier avec la mention </w:t>
      </w:r>
      <w:r w:rsidR="00B97A91" w:rsidRPr="00B97A91">
        <w:rPr>
          <w:rFonts w:ascii="Arial" w:hAnsi="Arial" w:cs="Arial"/>
          <w:shd w:val="clear" w:color="auto" w:fill="FFFFFF"/>
        </w:rPr>
        <w:t>« </w:t>
      </w:r>
      <w:r w:rsidR="003865CD">
        <w:rPr>
          <w:rFonts w:ascii="Arial" w:hAnsi="Arial" w:cs="Arial"/>
          <w:shd w:val="clear" w:color="auto" w:fill="FFFFFF"/>
        </w:rPr>
        <w:t>Signalement-confidentiel</w:t>
      </w:r>
      <w:r w:rsidR="00B97A91" w:rsidRPr="00B97A91">
        <w:rPr>
          <w:rFonts w:ascii="Arial" w:hAnsi="Arial" w:cs="Arial"/>
          <w:shd w:val="clear" w:color="auto" w:fill="FFFFFF"/>
        </w:rPr>
        <w:t> »</w:t>
      </w:r>
      <w:r w:rsidRPr="00B97A91">
        <w:rPr>
          <w:rFonts w:ascii="Arial" w:hAnsi="Arial" w:cs="Arial"/>
          <w:shd w:val="clear" w:color="auto" w:fill="FFFFFF"/>
        </w:rPr>
        <w:t xml:space="preserve"> à l’adresse du CDG 21 : 16 rue NODOT</w:t>
      </w:r>
      <w:r w:rsidR="00E613B9" w:rsidRPr="00B97A91">
        <w:rPr>
          <w:rFonts w:ascii="Arial" w:hAnsi="Arial" w:cs="Arial"/>
          <w:shd w:val="clear" w:color="auto" w:fill="FFFFFF"/>
        </w:rPr>
        <w:t xml:space="preserve"> </w:t>
      </w:r>
      <w:r w:rsidR="00E613B9">
        <w:rPr>
          <w:rFonts w:ascii="Arial" w:hAnsi="Arial" w:cs="Arial"/>
          <w:shd w:val="clear" w:color="auto" w:fill="FFFFFF"/>
        </w:rPr>
        <w:t>C</w:t>
      </w:r>
      <w:r w:rsidR="00E613B9" w:rsidRPr="00D83302">
        <w:rPr>
          <w:rFonts w:ascii="Arial" w:hAnsi="Arial" w:cs="Arial"/>
          <w:shd w:val="clear" w:color="auto" w:fill="FFFFFF"/>
        </w:rPr>
        <w:t>S 705</w:t>
      </w:r>
      <w:r w:rsidR="00E613B9">
        <w:rPr>
          <w:rFonts w:ascii="Arial" w:hAnsi="Arial" w:cs="Arial"/>
          <w:shd w:val="clear" w:color="auto" w:fill="FFFFFF"/>
        </w:rPr>
        <w:t xml:space="preserve">66 – 21005 DIJON </w:t>
      </w:r>
    </w:p>
    <w:p w14:paraId="1606B61C" w14:textId="77777777" w:rsidR="000B4CBC" w:rsidRPr="00B97A91" w:rsidRDefault="000B4CBC" w:rsidP="00D77977">
      <w:pPr>
        <w:spacing w:after="0" w:line="240" w:lineRule="auto"/>
        <w:jc w:val="both"/>
        <w:rPr>
          <w:rFonts w:ascii="Arial" w:hAnsi="Arial" w:cs="Arial"/>
          <w:b/>
          <w:shd w:val="clear" w:color="auto" w:fill="FFFFFF"/>
        </w:rPr>
      </w:pPr>
      <w:r w:rsidRPr="00B97A91">
        <w:rPr>
          <w:rFonts w:ascii="Arial" w:hAnsi="Arial" w:cs="Arial"/>
          <w:b/>
          <w:shd w:val="clear" w:color="auto" w:fill="FFFFFF"/>
        </w:rPr>
        <w:t>A</w:t>
      </w:r>
      <w:r w:rsidR="00B97A91" w:rsidRPr="00B97A91">
        <w:rPr>
          <w:rFonts w:ascii="Arial" w:hAnsi="Arial" w:cs="Arial"/>
          <w:b/>
          <w:shd w:val="clear" w:color="auto" w:fill="FFFFFF"/>
        </w:rPr>
        <w:t>RTICLE 4</w:t>
      </w:r>
      <w:r w:rsidRPr="00B97A91">
        <w:rPr>
          <w:rFonts w:ascii="Arial" w:hAnsi="Arial" w:cs="Arial"/>
          <w:b/>
          <w:shd w:val="clear" w:color="auto" w:fill="FFFFFF"/>
        </w:rPr>
        <w:t> : LES AGENTS CONCERNES</w:t>
      </w:r>
    </w:p>
    <w:p w14:paraId="14CED7E6" w14:textId="77777777" w:rsidR="00D77977" w:rsidRDefault="00D77977" w:rsidP="00D77977">
      <w:pPr>
        <w:spacing w:after="0" w:line="240" w:lineRule="auto"/>
        <w:jc w:val="both"/>
        <w:rPr>
          <w:rFonts w:ascii="Arial" w:hAnsi="Arial" w:cs="Arial"/>
          <w:shd w:val="clear" w:color="auto" w:fill="FFFFFF"/>
        </w:rPr>
      </w:pPr>
    </w:p>
    <w:p w14:paraId="0D9249A0" w14:textId="761BE017" w:rsidR="00CA6C98" w:rsidRPr="00B97A91" w:rsidRDefault="000B4CBC" w:rsidP="00D77977">
      <w:pPr>
        <w:spacing w:after="0"/>
        <w:jc w:val="both"/>
        <w:rPr>
          <w:rFonts w:ascii="Arial" w:hAnsi="Arial" w:cs="Arial"/>
          <w:shd w:val="clear" w:color="auto" w:fill="FFFFFF"/>
        </w:rPr>
      </w:pPr>
      <w:r w:rsidRPr="00B97A91">
        <w:rPr>
          <w:rFonts w:ascii="Arial" w:hAnsi="Arial" w:cs="Arial"/>
          <w:shd w:val="clear" w:color="auto" w:fill="FFFFFF"/>
        </w:rPr>
        <w:t xml:space="preserve">Les agents concernés par le dispositif sont </w:t>
      </w:r>
      <w:r w:rsidR="0076386D">
        <w:rPr>
          <w:rFonts w:ascii="Arial" w:hAnsi="Arial" w:cs="Arial"/>
          <w:shd w:val="clear" w:color="auto" w:fill="FFFFFF"/>
        </w:rPr>
        <w:t xml:space="preserve">les fonctionnaires, les </w:t>
      </w:r>
      <w:r w:rsidRPr="00B97A91">
        <w:rPr>
          <w:rFonts w:ascii="Arial" w:hAnsi="Arial" w:cs="Arial"/>
          <w:shd w:val="clear" w:color="auto" w:fill="FFFFFF"/>
        </w:rPr>
        <w:t>agents contractuels</w:t>
      </w:r>
      <w:r w:rsidR="0076386D">
        <w:rPr>
          <w:rFonts w:ascii="Arial" w:hAnsi="Arial" w:cs="Arial"/>
          <w:shd w:val="clear" w:color="auto" w:fill="FFFFFF"/>
        </w:rPr>
        <w:t xml:space="preserve"> et les stagiaires</w:t>
      </w:r>
      <w:r w:rsidRPr="00B97A91">
        <w:rPr>
          <w:rFonts w:ascii="Arial" w:hAnsi="Arial" w:cs="Arial"/>
          <w:shd w:val="clear" w:color="auto" w:fill="FFFFFF"/>
        </w:rPr>
        <w:t xml:space="preserve"> victimes ou témoins des agissements définis à l’article</w:t>
      </w:r>
      <w:r w:rsidR="00482713">
        <w:rPr>
          <w:rFonts w:ascii="Arial" w:hAnsi="Arial" w:cs="Arial"/>
          <w:shd w:val="clear" w:color="auto" w:fill="FFFFFF"/>
        </w:rPr>
        <w:t xml:space="preserve"> 2</w:t>
      </w:r>
      <w:r w:rsidRPr="00B97A91">
        <w:rPr>
          <w:rFonts w:ascii="Arial" w:hAnsi="Arial" w:cs="Arial"/>
          <w:shd w:val="clear" w:color="auto" w:fill="FFFFFF"/>
        </w:rPr>
        <w:t>.</w:t>
      </w:r>
    </w:p>
    <w:p w14:paraId="401F4063" w14:textId="77777777" w:rsidR="000B4CBC" w:rsidRDefault="000B4CBC" w:rsidP="00063F0C">
      <w:pPr>
        <w:pStyle w:val="NormalWeb"/>
        <w:spacing w:before="0" w:beforeAutospacing="0" w:after="0" w:afterAutospacing="0"/>
        <w:jc w:val="both"/>
        <w:rPr>
          <w:rFonts w:ascii="Arial" w:hAnsi="Arial" w:cs="Arial"/>
          <w:b/>
          <w:bCs/>
          <w:color w:val="000000"/>
          <w:sz w:val="22"/>
          <w:szCs w:val="22"/>
        </w:rPr>
      </w:pPr>
    </w:p>
    <w:p w14:paraId="7EC2DE15" w14:textId="77777777" w:rsidR="00D77977" w:rsidRPr="00B97A91" w:rsidRDefault="00D77977" w:rsidP="00063F0C">
      <w:pPr>
        <w:pStyle w:val="NormalWeb"/>
        <w:spacing w:before="0" w:beforeAutospacing="0" w:after="0" w:afterAutospacing="0"/>
        <w:jc w:val="both"/>
        <w:rPr>
          <w:rFonts w:ascii="Arial" w:hAnsi="Arial" w:cs="Arial"/>
          <w:b/>
          <w:bCs/>
          <w:color w:val="000000"/>
          <w:sz w:val="22"/>
          <w:szCs w:val="22"/>
        </w:rPr>
      </w:pPr>
    </w:p>
    <w:p w14:paraId="09F5F7D3" w14:textId="77777777" w:rsidR="000B4CBC" w:rsidRDefault="00B97A91" w:rsidP="000B4CBC">
      <w:pPr>
        <w:pStyle w:val="NormalWeb"/>
        <w:spacing w:before="0" w:beforeAutospacing="0" w:after="0" w:afterAutospacing="0"/>
        <w:jc w:val="both"/>
        <w:rPr>
          <w:rFonts w:ascii="Arial" w:hAnsi="Arial" w:cs="Arial"/>
          <w:b/>
          <w:sz w:val="22"/>
          <w:szCs w:val="22"/>
          <w:shd w:val="clear" w:color="auto" w:fill="FFFFFF"/>
        </w:rPr>
      </w:pPr>
      <w:r w:rsidRPr="00B97A91">
        <w:rPr>
          <w:rFonts w:ascii="Arial" w:hAnsi="Arial" w:cs="Arial"/>
          <w:b/>
          <w:bCs/>
          <w:color w:val="000000"/>
          <w:sz w:val="22"/>
          <w:szCs w:val="22"/>
        </w:rPr>
        <w:t>ARTICLE 5</w:t>
      </w:r>
      <w:r w:rsidR="000B4CBC" w:rsidRPr="00B97A91">
        <w:rPr>
          <w:rFonts w:ascii="Arial" w:hAnsi="Arial" w:cs="Arial"/>
          <w:b/>
          <w:bCs/>
          <w:color w:val="000000"/>
          <w:sz w:val="22"/>
          <w:szCs w:val="22"/>
        </w:rPr>
        <w:t xml:space="preserve"> : </w:t>
      </w:r>
      <w:r w:rsidRPr="00B97A91">
        <w:rPr>
          <w:rFonts w:ascii="Arial" w:hAnsi="Arial" w:cs="Arial"/>
          <w:b/>
          <w:sz w:val="22"/>
          <w:szCs w:val="22"/>
          <w:shd w:val="clear" w:color="auto" w:fill="FFFFFF"/>
        </w:rPr>
        <w:t>C</w:t>
      </w:r>
      <w:r w:rsidR="00FB14C0">
        <w:rPr>
          <w:rFonts w:ascii="Arial" w:hAnsi="Arial" w:cs="Arial"/>
          <w:b/>
          <w:sz w:val="22"/>
          <w:szCs w:val="22"/>
          <w:shd w:val="clear" w:color="auto" w:fill="FFFFFF"/>
        </w:rPr>
        <w:t>OMPOSITION DE LA C</w:t>
      </w:r>
      <w:r w:rsidRPr="00B97A91">
        <w:rPr>
          <w:rFonts w:ascii="Arial" w:hAnsi="Arial" w:cs="Arial"/>
          <w:b/>
          <w:sz w:val="22"/>
          <w:szCs w:val="22"/>
          <w:shd w:val="clear" w:color="auto" w:fill="FFFFFF"/>
        </w:rPr>
        <w:t>ELLULE DE TRAITEMENTS DES SIGNALEMENTS </w:t>
      </w:r>
    </w:p>
    <w:p w14:paraId="3C3115AC" w14:textId="77777777" w:rsidR="00A067FC" w:rsidRPr="00B97A91" w:rsidRDefault="00A067FC" w:rsidP="000B4CBC">
      <w:pPr>
        <w:pStyle w:val="NormalWeb"/>
        <w:spacing w:before="0" w:beforeAutospacing="0" w:after="0" w:afterAutospacing="0"/>
        <w:jc w:val="both"/>
        <w:rPr>
          <w:rFonts w:ascii="Arial" w:hAnsi="Arial" w:cs="Arial"/>
          <w:b/>
          <w:sz w:val="22"/>
          <w:szCs w:val="22"/>
          <w:shd w:val="clear" w:color="auto" w:fill="FFFFFF"/>
        </w:rPr>
      </w:pPr>
    </w:p>
    <w:p w14:paraId="42192DEB" w14:textId="6F495A20" w:rsidR="00A067FC" w:rsidRDefault="00B97A91" w:rsidP="000B4CBC">
      <w:pPr>
        <w:pStyle w:val="NormalWeb"/>
        <w:spacing w:before="0" w:beforeAutospacing="0" w:after="0" w:afterAutospacing="0"/>
        <w:jc w:val="both"/>
        <w:rPr>
          <w:rFonts w:ascii="Arial" w:hAnsi="Arial" w:cs="Arial"/>
          <w:sz w:val="22"/>
          <w:szCs w:val="22"/>
          <w:shd w:val="clear" w:color="auto" w:fill="FFFFFF"/>
        </w:rPr>
      </w:pPr>
      <w:r w:rsidRPr="00B97A91">
        <w:rPr>
          <w:rFonts w:ascii="Arial" w:hAnsi="Arial" w:cs="Arial"/>
          <w:sz w:val="22"/>
          <w:szCs w:val="22"/>
          <w:shd w:val="clear" w:color="auto" w:fill="FFFFFF"/>
        </w:rPr>
        <w:t>U</w:t>
      </w:r>
      <w:r w:rsidR="000B4CBC" w:rsidRPr="00B97A91">
        <w:rPr>
          <w:rFonts w:ascii="Arial" w:hAnsi="Arial" w:cs="Arial"/>
          <w:sz w:val="22"/>
          <w:szCs w:val="22"/>
          <w:shd w:val="clear" w:color="auto" w:fill="FFFFFF"/>
        </w:rPr>
        <w:t xml:space="preserve">ne cellule </w:t>
      </w:r>
      <w:r w:rsidR="0076386D">
        <w:rPr>
          <w:rFonts w:ascii="Arial" w:hAnsi="Arial" w:cs="Arial"/>
          <w:sz w:val="22"/>
          <w:szCs w:val="22"/>
          <w:shd w:val="clear" w:color="auto" w:fill="FFFFFF"/>
        </w:rPr>
        <w:t xml:space="preserve">pluridisciplinaire </w:t>
      </w:r>
      <w:r w:rsidR="000B4CBC" w:rsidRPr="00B97A91">
        <w:rPr>
          <w:rFonts w:ascii="Arial" w:hAnsi="Arial" w:cs="Arial"/>
          <w:sz w:val="22"/>
          <w:szCs w:val="22"/>
          <w:shd w:val="clear" w:color="auto" w:fill="FFFFFF"/>
        </w:rPr>
        <w:t>de traitement des signalements est mise en place au sein du CDG 21</w:t>
      </w:r>
      <w:r w:rsidR="0076386D">
        <w:rPr>
          <w:rFonts w:ascii="Arial" w:hAnsi="Arial" w:cs="Arial"/>
          <w:sz w:val="22"/>
          <w:szCs w:val="22"/>
          <w:shd w:val="clear" w:color="auto" w:fill="FFFFFF"/>
        </w:rPr>
        <w:t xml:space="preserve"> pour traiter les signalements</w:t>
      </w:r>
      <w:r w:rsidR="000B4CBC" w:rsidRPr="00B97A91">
        <w:rPr>
          <w:rFonts w:ascii="Arial" w:hAnsi="Arial" w:cs="Arial"/>
          <w:sz w:val="22"/>
          <w:szCs w:val="22"/>
          <w:shd w:val="clear" w:color="auto" w:fill="FFFFFF"/>
        </w:rPr>
        <w:t xml:space="preserve">. Elle est composée d’un agent </w:t>
      </w:r>
      <w:r w:rsidR="002C6D5D">
        <w:rPr>
          <w:rFonts w:ascii="Arial" w:hAnsi="Arial" w:cs="Arial"/>
          <w:sz w:val="22"/>
          <w:szCs w:val="22"/>
          <w:shd w:val="clear" w:color="auto" w:fill="FFFFFF"/>
        </w:rPr>
        <w:t>spécialiste en prévention des risques professionnels</w:t>
      </w:r>
      <w:r w:rsidR="000B4CBC" w:rsidRPr="00B97A91">
        <w:rPr>
          <w:rFonts w:ascii="Arial" w:hAnsi="Arial" w:cs="Arial"/>
          <w:sz w:val="22"/>
          <w:szCs w:val="22"/>
          <w:shd w:val="clear" w:color="auto" w:fill="FFFFFF"/>
        </w:rPr>
        <w:t>, d’un psychologue, d’un médecin de prévention, d’un expert statutaire, d’une juriste.</w:t>
      </w:r>
    </w:p>
    <w:p w14:paraId="5B036051" w14:textId="77777777" w:rsidR="000B4CBC" w:rsidRPr="00B97A91" w:rsidRDefault="000B4CBC" w:rsidP="000B4CBC">
      <w:pPr>
        <w:pStyle w:val="NormalWeb"/>
        <w:spacing w:before="0" w:beforeAutospacing="0" w:after="0" w:afterAutospacing="0"/>
        <w:jc w:val="both"/>
        <w:rPr>
          <w:rFonts w:ascii="Arial" w:hAnsi="Arial" w:cs="Arial"/>
          <w:sz w:val="22"/>
          <w:szCs w:val="22"/>
          <w:shd w:val="clear" w:color="auto" w:fill="FFFFFF"/>
        </w:rPr>
      </w:pPr>
      <w:r w:rsidRPr="00B97A91">
        <w:rPr>
          <w:rFonts w:ascii="Arial" w:hAnsi="Arial" w:cs="Arial"/>
          <w:sz w:val="22"/>
          <w:szCs w:val="22"/>
          <w:shd w:val="clear" w:color="auto" w:fill="FFFFFF"/>
        </w:rPr>
        <w:t xml:space="preserve"> </w:t>
      </w:r>
    </w:p>
    <w:p w14:paraId="2B92FC5D" w14:textId="77777777" w:rsidR="00A067FC" w:rsidRPr="00A067FC" w:rsidRDefault="00FB14C0" w:rsidP="00D77977">
      <w:pPr>
        <w:pStyle w:val="NormalWeb"/>
        <w:spacing w:before="0" w:beforeAutospacing="0" w:after="0" w:afterAutospacing="0"/>
        <w:jc w:val="both"/>
        <w:rPr>
          <w:rFonts w:ascii="Arial" w:hAnsi="Arial" w:cs="Arial"/>
          <w:b/>
          <w:sz w:val="22"/>
          <w:szCs w:val="22"/>
          <w:shd w:val="clear" w:color="auto" w:fill="FFFFFF"/>
        </w:rPr>
      </w:pPr>
      <w:r>
        <w:rPr>
          <w:rFonts w:ascii="Arial" w:hAnsi="Arial" w:cs="Arial"/>
          <w:b/>
          <w:bCs/>
          <w:color w:val="000000"/>
          <w:sz w:val="22"/>
          <w:szCs w:val="22"/>
        </w:rPr>
        <w:t>ARTICLE 6</w:t>
      </w:r>
      <w:r w:rsidRPr="00B97A91">
        <w:rPr>
          <w:rFonts w:ascii="Arial" w:hAnsi="Arial" w:cs="Arial"/>
          <w:b/>
          <w:bCs/>
          <w:color w:val="000000"/>
          <w:sz w:val="22"/>
          <w:szCs w:val="22"/>
        </w:rPr>
        <w:t xml:space="preserve"> : </w:t>
      </w:r>
      <w:r>
        <w:rPr>
          <w:rFonts w:ascii="Arial" w:hAnsi="Arial" w:cs="Arial"/>
          <w:b/>
          <w:sz w:val="22"/>
          <w:szCs w:val="22"/>
          <w:shd w:val="clear" w:color="auto" w:fill="FFFFFF"/>
        </w:rPr>
        <w:t>MISSION DE LA C</w:t>
      </w:r>
      <w:r w:rsidRPr="00B97A91">
        <w:rPr>
          <w:rFonts w:ascii="Arial" w:hAnsi="Arial" w:cs="Arial"/>
          <w:b/>
          <w:sz w:val="22"/>
          <w:szCs w:val="22"/>
          <w:shd w:val="clear" w:color="auto" w:fill="FFFFFF"/>
        </w:rPr>
        <w:t>ELLULE DE TRAITEMENTS DES SIGNALEMENTS </w:t>
      </w:r>
    </w:p>
    <w:p w14:paraId="4D778F57" w14:textId="77777777" w:rsidR="00D77977" w:rsidRDefault="00D77977" w:rsidP="00D77977">
      <w:pPr>
        <w:spacing w:after="0" w:line="240" w:lineRule="auto"/>
        <w:jc w:val="both"/>
        <w:rPr>
          <w:rFonts w:ascii="Arial" w:hAnsi="Arial" w:cs="Arial"/>
          <w:shd w:val="clear" w:color="auto" w:fill="FFFFFF"/>
        </w:rPr>
      </w:pPr>
    </w:p>
    <w:p w14:paraId="40E835B4" w14:textId="1331C737" w:rsidR="00FB14C0" w:rsidRDefault="00FB14C0" w:rsidP="00D77977">
      <w:pPr>
        <w:spacing w:after="0" w:line="240" w:lineRule="auto"/>
        <w:jc w:val="both"/>
        <w:rPr>
          <w:rFonts w:ascii="Arial" w:hAnsi="Arial" w:cs="Arial"/>
          <w:shd w:val="clear" w:color="auto" w:fill="FFFFFF"/>
        </w:rPr>
      </w:pPr>
      <w:r>
        <w:rPr>
          <w:rFonts w:ascii="Arial" w:hAnsi="Arial" w:cs="Arial"/>
          <w:shd w:val="clear" w:color="auto" w:fill="FFFFFF"/>
        </w:rPr>
        <w:t xml:space="preserve">La cellule de traitement des signalements reçoit les signalements. Un accusé de réception sera envoyé à l’auteur du signalement dans un délai de </w:t>
      </w:r>
      <w:r w:rsidR="00FC600F" w:rsidRPr="00FC600F">
        <w:rPr>
          <w:rFonts w:ascii="Arial" w:hAnsi="Arial" w:cs="Arial"/>
          <w:shd w:val="clear" w:color="auto" w:fill="FFFFFF"/>
        </w:rPr>
        <w:t xml:space="preserve">15 </w:t>
      </w:r>
      <w:r w:rsidRPr="00FC600F">
        <w:rPr>
          <w:rFonts w:ascii="Arial" w:hAnsi="Arial" w:cs="Arial"/>
          <w:shd w:val="clear" w:color="auto" w:fill="FFFFFF"/>
        </w:rPr>
        <w:t>jours</w:t>
      </w:r>
      <w:r>
        <w:rPr>
          <w:rFonts w:ascii="Arial" w:hAnsi="Arial" w:cs="Arial"/>
          <w:shd w:val="clear" w:color="auto" w:fill="FFFFFF"/>
        </w:rPr>
        <w:t xml:space="preserve"> à compter de la date de réception de la fiche de signalement. </w:t>
      </w:r>
    </w:p>
    <w:p w14:paraId="54AAB213" w14:textId="27F6A7BC" w:rsidR="00FB14C0" w:rsidRDefault="00FB14C0" w:rsidP="00D77977">
      <w:pPr>
        <w:spacing w:before="120" w:after="0"/>
        <w:jc w:val="both"/>
        <w:rPr>
          <w:rFonts w:ascii="Arial" w:hAnsi="Arial" w:cs="Arial"/>
          <w:shd w:val="clear" w:color="auto" w:fill="FFFFFF"/>
        </w:rPr>
      </w:pPr>
      <w:r>
        <w:rPr>
          <w:rFonts w:ascii="Arial" w:hAnsi="Arial" w:cs="Arial"/>
          <w:shd w:val="clear" w:color="auto" w:fill="FFFFFF"/>
        </w:rPr>
        <w:t>En cas de recevabilité du signalement, la cellule aura pour mission</w:t>
      </w:r>
      <w:r w:rsidR="00FC600F">
        <w:rPr>
          <w:rFonts w:ascii="Arial" w:hAnsi="Arial" w:cs="Arial"/>
          <w:shd w:val="clear" w:color="auto" w:fill="FFFFFF"/>
        </w:rPr>
        <w:t>, dans un délai de 15 jours</w:t>
      </w:r>
      <w:r>
        <w:rPr>
          <w:rFonts w:ascii="Arial" w:hAnsi="Arial" w:cs="Arial"/>
          <w:shd w:val="clear" w:color="auto" w:fill="FFFFFF"/>
        </w:rPr>
        <w:t xml:space="preserve"> : </w:t>
      </w:r>
    </w:p>
    <w:p w14:paraId="337E7159" w14:textId="77777777" w:rsidR="000B4CBC" w:rsidRPr="00B97A91" w:rsidRDefault="000B4CBC" w:rsidP="000B4CBC">
      <w:pPr>
        <w:pStyle w:val="Paragraphedeliste"/>
        <w:numPr>
          <w:ilvl w:val="0"/>
          <w:numId w:val="8"/>
        </w:numPr>
        <w:jc w:val="both"/>
        <w:rPr>
          <w:rFonts w:ascii="Arial" w:hAnsi="Arial" w:cs="Arial"/>
          <w:shd w:val="clear" w:color="auto" w:fill="FFFFFF"/>
        </w:rPr>
      </w:pPr>
      <w:r w:rsidRPr="00B97A91">
        <w:rPr>
          <w:rFonts w:ascii="Arial" w:hAnsi="Arial" w:cs="Arial"/>
          <w:shd w:val="clear" w:color="auto" w:fill="FFFFFF"/>
        </w:rPr>
        <w:t>d’orienter les agents s’estimant victimes vers les services professionnels compétents chargés de</w:t>
      </w:r>
      <w:r w:rsidR="0076386D">
        <w:rPr>
          <w:rFonts w:ascii="Arial" w:hAnsi="Arial" w:cs="Arial"/>
          <w:shd w:val="clear" w:color="auto" w:fill="FFFFFF"/>
        </w:rPr>
        <w:t xml:space="preserve"> leur accompagnement et soutien,</w:t>
      </w:r>
    </w:p>
    <w:p w14:paraId="14CF3322" w14:textId="47BB7360" w:rsidR="000B4CBC" w:rsidRPr="00B97A91" w:rsidRDefault="000B4CBC" w:rsidP="000B4CBC">
      <w:pPr>
        <w:pStyle w:val="Paragraphedeliste"/>
        <w:numPr>
          <w:ilvl w:val="0"/>
          <w:numId w:val="8"/>
        </w:numPr>
        <w:jc w:val="both"/>
        <w:rPr>
          <w:rFonts w:ascii="Arial" w:hAnsi="Arial" w:cs="Arial"/>
          <w:shd w:val="clear" w:color="auto" w:fill="FFFFFF"/>
        </w:rPr>
      </w:pPr>
      <w:r w:rsidRPr="00B97A91">
        <w:rPr>
          <w:rFonts w:ascii="Arial" w:hAnsi="Arial" w:cs="Arial"/>
          <w:shd w:val="clear" w:color="auto" w:fill="FFFFFF"/>
        </w:rPr>
        <w:t xml:space="preserve">d’orienter les agents </w:t>
      </w:r>
      <w:r w:rsidR="00436231">
        <w:rPr>
          <w:rFonts w:ascii="Arial" w:hAnsi="Arial" w:cs="Arial"/>
          <w:shd w:val="clear" w:color="auto" w:fill="FFFFFF"/>
        </w:rPr>
        <w:t xml:space="preserve">s’estimant victimes ou témoins </w:t>
      </w:r>
      <w:r w:rsidRPr="00B97A91">
        <w:rPr>
          <w:rFonts w:ascii="Arial" w:hAnsi="Arial" w:cs="Arial"/>
          <w:shd w:val="clear" w:color="auto" w:fill="FFFFFF"/>
        </w:rPr>
        <w:t>vers les autorités compétentes pour prendre toutes mesures de protection fonctionnelle et assurer le traitement des faits signalés notamment  par la réalisation d’une enquête administrative.</w:t>
      </w:r>
    </w:p>
    <w:p w14:paraId="6BE963FC" w14:textId="77777777" w:rsidR="00B97A91" w:rsidRPr="00B97A91" w:rsidRDefault="00B97A91" w:rsidP="000B4CBC">
      <w:pPr>
        <w:pStyle w:val="Ontvotladelib"/>
        <w:spacing w:after="0"/>
        <w:ind w:left="360"/>
        <w:rPr>
          <w:sz w:val="22"/>
          <w:szCs w:val="22"/>
        </w:rPr>
      </w:pPr>
    </w:p>
    <w:p w14:paraId="73ADA312" w14:textId="77777777" w:rsidR="00B97A91" w:rsidRPr="00B97A91" w:rsidRDefault="00A067FC" w:rsidP="00B97A91">
      <w:pPr>
        <w:pStyle w:val="NormalWeb"/>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ARTICLE 7</w:t>
      </w:r>
      <w:r w:rsidR="00B97A91" w:rsidRPr="00B97A91">
        <w:rPr>
          <w:rFonts w:ascii="Arial" w:hAnsi="Arial" w:cs="Arial"/>
          <w:b/>
          <w:bCs/>
          <w:color w:val="000000"/>
          <w:sz w:val="22"/>
          <w:szCs w:val="22"/>
        </w:rPr>
        <w:t> : CONFIDENTIALITE</w:t>
      </w:r>
    </w:p>
    <w:p w14:paraId="6755D25D" w14:textId="77777777" w:rsidR="00B97A91" w:rsidRDefault="00B97A91" w:rsidP="000B4CBC">
      <w:pPr>
        <w:pStyle w:val="Ontvotladelib"/>
        <w:spacing w:after="0"/>
        <w:ind w:left="360"/>
        <w:rPr>
          <w:sz w:val="22"/>
          <w:szCs w:val="22"/>
        </w:rPr>
      </w:pPr>
    </w:p>
    <w:p w14:paraId="6274181E" w14:textId="77777777" w:rsidR="00B97A91" w:rsidRDefault="000B4CBC" w:rsidP="00B97A91">
      <w:pPr>
        <w:pStyle w:val="Ontvotladelib"/>
        <w:spacing w:after="0"/>
        <w:rPr>
          <w:sz w:val="22"/>
          <w:szCs w:val="22"/>
        </w:rPr>
      </w:pPr>
      <w:r w:rsidRPr="00B97A91">
        <w:rPr>
          <w:sz w:val="22"/>
          <w:szCs w:val="22"/>
        </w:rPr>
        <w:t>Les membres de la cellule sont soumis aux obligations de confidentialité.</w:t>
      </w:r>
      <w:r w:rsidR="00B97A91">
        <w:rPr>
          <w:sz w:val="22"/>
          <w:szCs w:val="22"/>
        </w:rPr>
        <w:t xml:space="preserve"> </w:t>
      </w:r>
    </w:p>
    <w:p w14:paraId="1ACE2B0A" w14:textId="77777777" w:rsidR="00B97A91" w:rsidRDefault="00B97A91" w:rsidP="00B97A91">
      <w:pPr>
        <w:pStyle w:val="Ontvotladelib"/>
        <w:spacing w:after="0"/>
        <w:rPr>
          <w:sz w:val="22"/>
          <w:szCs w:val="22"/>
        </w:rPr>
      </w:pPr>
    </w:p>
    <w:p w14:paraId="7255E6F0" w14:textId="77777777" w:rsidR="000B4CBC" w:rsidRDefault="00B97A91" w:rsidP="00B97A91">
      <w:pPr>
        <w:pStyle w:val="Ontvotladelib"/>
        <w:spacing w:after="0"/>
        <w:rPr>
          <w:sz w:val="22"/>
          <w:szCs w:val="22"/>
        </w:rPr>
      </w:pPr>
      <w:r>
        <w:rPr>
          <w:sz w:val="22"/>
          <w:szCs w:val="22"/>
        </w:rPr>
        <w:t>L’agent devra donner son accord pour que les faits soient révéler à son employeur afin que celui-ci puisse prendre les mesures de protection</w:t>
      </w:r>
      <w:r w:rsidR="000B4CBC" w:rsidRPr="00B97A91">
        <w:rPr>
          <w:sz w:val="22"/>
          <w:szCs w:val="22"/>
        </w:rPr>
        <w:t xml:space="preserve"> </w:t>
      </w:r>
      <w:r>
        <w:rPr>
          <w:sz w:val="22"/>
          <w:szCs w:val="22"/>
        </w:rPr>
        <w:t>fonctionnelle</w:t>
      </w:r>
      <w:r w:rsidR="0076386D">
        <w:rPr>
          <w:sz w:val="22"/>
          <w:szCs w:val="22"/>
        </w:rPr>
        <w:t>, assurer le traitement des faits signalés notamment par la réalisation</w:t>
      </w:r>
      <w:r>
        <w:rPr>
          <w:sz w:val="22"/>
          <w:szCs w:val="22"/>
        </w:rPr>
        <w:t xml:space="preserve"> </w:t>
      </w:r>
      <w:r w:rsidR="0076386D">
        <w:rPr>
          <w:sz w:val="22"/>
          <w:szCs w:val="22"/>
        </w:rPr>
        <w:t>d’</w:t>
      </w:r>
      <w:r>
        <w:rPr>
          <w:sz w:val="22"/>
          <w:szCs w:val="22"/>
        </w:rPr>
        <w:t>une enquête administrative.</w:t>
      </w:r>
    </w:p>
    <w:p w14:paraId="648969E4" w14:textId="77777777" w:rsidR="00B97A91" w:rsidRDefault="00B97A91" w:rsidP="00B97A91">
      <w:pPr>
        <w:pStyle w:val="Ontvotladelib"/>
        <w:spacing w:after="0"/>
        <w:rPr>
          <w:sz w:val="22"/>
          <w:szCs w:val="22"/>
        </w:rPr>
      </w:pPr>
    </w:p>
    <w:p w14:paraId="06B02E77" w14:textId="77777777" w:rsidR="00B97A91" w:rsidRPr="00B97A91" w:rsidRDefault="00A067FC" w:rsidP="00B97A91">
      <w:pPr>
        <w:pStyle w:val="Ontvotladelib"/>
        <w:spacing w:after="0"/>
        <w:rPr>
          <w:b/>
          <w:sz w:val="22"/>
          <w:szCs w:val="22"/>
        </w:rPr>
      </w:pPr>
      <w:r>
        <w:rPr>
          <w:b/>
          <w:sz w:val="22"/>
          <w:szCs w:val="22"/>
        </w:rPr>
        <w:t>ARTICLE 8</w:t>
      </w:r>
      <w:r w:rsidR="00B97A91" w:rsidRPr="00B97A91">
        <w:rPr>
          <w:b/>
          <w:sz w:val="22"/>
          <w:szCs w:val="22"/>
        </w:rPr>
        <w:t> : RGPD</w:t>
      </w:r>
    </w:p>
    <w:p w14:paraId="2FF34E84" w14:textId="77777777" w:rsidR="000B4CBC" w:rsidRPr="00B97A91" w:rsidRDefault="000B4CBC" w:rsidP="00063F0C">
      <w:pPr>
        <w:pStyle w:val="NormalWeb"/>
        <w:spacing w:before="0" w:beforeAutospacing="0" w:after="0" w:afterAutospacing="0"/>
        <w:jc w:val="both"/>
        <w:rPr>
          <w:rFonts w:ascii="Arial" w:hAnsi="Arial" w:cs="Arial"/>
          <w:bCs/>
          <w:color w:val="000000"/>
          <w:sz w:val="22"/>
          <w:szCs w:val="22"/>
        </w:rPr>
      </w:pPr>
    </w:p>
    <w:p w14:paraId="2417FC24" w14:textId="77777777" w:rsidR="0021003C" w:rsidRDefault="00494B83" w:rsidP="00494B83">
      <w:pPr>
        <w:pStyle w:val="Paragraphedeliste"/>
        <w:ind w:left="0"/>
        <w:jc w:val="both"/>
        <w:rPr>
          <w:rFonts w:ascii="Arial" w:hAnsi="Arial" w:cs="Arial"/>
        </w:rPr>
      </w:pPr>
      <w:r w:rsidRPr="005B74D4">
        <w:rPr>
          <w:rFonts w:ascii="Arial" w:hAnsi="Arial" w:cs="Arial"/>
        </w:rPr>
        <w:t>Le CDG 21 s’engage à mettre en œuvre cette procédure dans le respect des dispositions du RGPD.</w:t>
      </w:r>
    </w:p>
    <w:p w14:paraId="4730B0EB" w14:textId="77777777" w:rsidR="0021003C" w:rsidRPr="00B97A91" w:rsidRDefault="0021003C" w:rsidP="0021003C">
      <w:pPr>
        <w:pStyle w:val="Default"/>
        <w:jc w:val="both"/>
        <w:rPr>
          <w:color w:val="FF0000"/>
          <w:sz w:val="22"/>
          <w:szCs w:val="22"/>
        </w:rPr>
      </w:pPr>
      <w:r w:rsidRPr="00B97A91">
        <w:rPr>
          <w:sz w:val="22"/>
          <w:szCs w:val="22"/>
        </w:rPr>
        <w:t xml:space="preserve">Le CDG21 est tenu au respect de la réglementation en vigueur </w:t>
      </w:r>
      <w:r w:rsidRPr="0021003C">
        <w:rPr>
          <w:color w:val="auto"/>
          <w:sz w:val="22"/>
          <w:szCs w:val="22"/>
        </w:rPr>
        <w:t xml:space="preserve">applicable aux traitements de </w:t>
      </w:r>
      <w:r w:rsidRPr="00B97A91">
        <w:rPr>
          <w:sz w:val="22"/>
          <w:szCs w:val="22"/>
        </w:rPr>
        <w:t>données à caractère personnel et, en particulier, le règlement européen sur la protection des données (</w:t>
      </w:r>
      <w:r w:rsidRPr="0021003C">
        <w:rPr>
          <w:color w:val="auto"/>
          <w:sz w:val="22"/>
          <w:szCs w:val="22"/>
        </w:rPr>
        <w:t>RGPD) du 27 avril 2016.</w:t>
      </w:r>
    </w:p>
    <w:p w14:paraId="31FFF7EC" w14:textId="77777777" w:rsidR="0021003C" w:rsidRPr="00B97A91" w:rsidRDefault="0021003C" w:rsidP="0021003C">
      <w:pPr>
        <w:pStyle w:val="Default"/>
        <w:jc w:val="both"/>
        <w:rPr>
          <w:sz w:val="22"/>
          <w:szCs w:val="22"/>
        </w:rPr>
      </w:pPr>
    </w:p>
    <w:p w14:paraId="43D6D653" w14:textId="77777777" w:rsidR="0076386D" w:rsidRPr="0076386D" w:rsidRDefault="0076386D" w:rsidP="0076386D">
      <w:pPr>
        <w:jc w:val="both"/>
        <w:rPr>
          <w:rFonts w:ascii="Arial" w:hAnsi="Arial" w:cs="Arial"/>
        </w:rPr>
      </w:pPr>
      <w:r w:rsidRPr="0076386D">
        <w:rPr>
          <w:rFonts w:ascii="Arial" w:hAnsi="Arial" w:cs="Arial"/>
        </w:rPr>
        <w:t xml:space="preserve">Le traitement est confidentiel et seuls les membres de la cellule de signalement en sont destinataires. </w:t>
      </w:r>
    </w:p>
    <w:p w14:paraId="23E913D5" w14:textId="77777777" w:rsidR="0076386D" w:rsidRPr="0076386D" w:rsidRDefault="0076386D" w:rsidP="0076386D">
      <w:pPr>
        <w:jc w:val="both"/>
        <w:rPr>
          <w:rFonts w:ascii="Arial" w:hAnsi="Arial" w:cs="Arial"/>
        </w:rPr>
      </w:pPr>
      <w:r w:rsidRPr="0076386D">
        <w:rPr>
          <w:rFonts w:ascii="Arial" w:hAnsi="Arial" w:cs="Arial"/>
        </w:rPr>
        <w:lastRenderedPageBreak/>
        <w:t xml:space="preserve">Les données ne sont pas conservées au-delà de la durée nécessaire à l’instruction des saisines et aux obligations légales et réglementaires. </w:t>
      </w:r>
    </w:p>
    <w:p w14:paraId="3FAA9883" w14:textId="77777777" w:rsidR="0076386D" w:rsidRPr="00FB14C0" w:rsidRDefault="0076386D" w:rsidP="0076386D">
      <w:pPr>
        <w:pStyle w:val="Default"/>
        <w:jc w:val="both"/>
        <w:rPr>
          <w:sz w:val="22"/>
          <w:szCs w:val="22"/>
        </w:rPr>
      </w:pPr>
      <w:r w:rsidRPr="00FB14C0">
        <w:rPr>
          <w:sz w:val="22"/>
          <w:szCs w:val="22"/>
        </w:rPr>
        <w:t xml:space="preserve">Les personnes concernées disposent de différents droits sur leurs données (accès, rectification, effacement...). </w:t>
      </w:r>
      <w:r w:rsidRPr="00FB14C0">
        <w:rPr>
          <w:rFonts w:eastAsia="Times New Roman"/>
          <w:sz w:val="22"/>
          <w:szCs w:val="22"/>
          <w:lang w:eastAsia="fr-FR"/>
        </w:rPr>
        <w:t>Pour exercer ces droits ou pour toute q</w:t>
      </w:r>
      <w:r w:rsidR="00FB14C0">
        <w:rPr>
          <w:rFonts w:eastAsia="Times New Roman"/>
          <w:sz w:val="22"/>
          <w:szCs w:val="22"/>
          <w:lang w:eastAsia="fr-FR"/>
        </w:rPr>
        <w:t>uestion sur le traitement de leurs</w:t>
      </w:r>
      <w:r w:rsidRPr="00FB14C0">
        <w:rPr>
          <w:rFonts w:eastAsia="Times New Roman"/>
          <w:sz w:val="22"/>
          <w:szCs w:val="22"/>
          <w:lang w:eastAsia="fr-FR"/>
        </w:rPr>
        <w:t xml:space="preserve"> d</w:t>
      </w:r>
      <w:r w:rsidR="00FB14C0">
        <w:rPr>
          <w:rFonts w:eastAsia="Times New Roman"/>
          <w:sz w:val="22"/>
          <w:szCs w:val="22"/>
          <w:lang w:eastAsia="fr-FR"/>
        </w:rPr>
        <w:t>onnées dans ce dispositif, elles pourront</w:t>
      </w:r>
      <w:r w:rsidRPr="00FB14C0">
        <w:rPr>
          <w:rFonts w:eastAsia="Times New Roman"/>
          <w:sz w:val="22"/>
          <w:szCs w:val="22"/>
          <w:lang w:eastAsia="fr-FR"/>
        </w:rPr>
        <w:t xml:space="preserve"> contacter le délégué à la protection personnelle du CDG 21 : dpd.cdg21@cdg21.fr.</w:t>
      </w:r>
    </w:p>
    <w:p w14:paraId="0EA9B408" w14:textId="77777777" w:rsidR="0021003C" w:rsidRDefault="0021003C" w:rsidP="00494B83">
      <w:pPr>
        <w:pStyle w:val="Paragraphedeliste"/>
        <w:ind w:left="0"/>
        <w:jc w:val="both"/>
        <w:rPr>
          <w:rFonts w:ascii="Arial" w:hAnsi="Arial" w:cs="Arial"/>
          <w:shd w:val="clear" w:color="auto" w:fill="FFFFFF"/>
        </w:rPr>
      </w:pPr>
    </w:p>
    <w:p w14:paraId="1F6C539A" w14:textId="77777777" w:rsidR="00A067FC" w:rsidRPr="005B74D4" w:rsidRDefault="00A067FC" w:rsidP="00D77977">
      <w:pPr>
        <w:pStyle w:val="Paragraphedeliste"/>
        <w:spacing w:after="0"/>
        <w:ind w:left="0"/>
        <w:jc w:val="both"/>
        <w:rPr>
          <w:rFonts w:ascii="Arial" w:hAnsi="Arial" w:cs="Arial"/>
          <w:shd w:val="clear" w:color="auto" w:fill="FFFFFF"/>
        </w:rPr>
      </w:pPr>
    </w:p>
    <w:p w14:paraId="19CFF35E" w14:textId="77777777" w:rsidR="00646F46" w:rsidRDefault="00646F46" w:rsidP="00646F46">
      <w:pPr>
        <w:pStyle w:val="NormalWeb"/>
        <w:spacing w:before="0" w:beforeAutospacing="0" w:after="0" w:afterAutospacing="0"/>
        <w:jc w:val="both"/>
        <w:rPr>
          <w:rFonts w:ascii="Arial" w:hAnsi="Arial" w:cs="Arial"/>
          <w:b/>
          <w:bCs/>
          <w:color w:val="000000"/>
          <w:sz w:val="22"/>
          <w:szCs w:val="22"/>
        </w:rPr>
      </w:pPr>
      <w:r w:rsidRPr="00B97A91">
        <w:rPr>
          <w:rFonts w:ascii="Arial" w:hAnsi="Arial" w:cs="Arial"/>
          <w:b/>
          <w:bCs/>
          <w:color w:val="000000"/>
          <w:sz w:val="22"/>
          <w:szCs w:val="22"/>
        </w:rPr>
        <w:t xml:space="preserve">ARTICLE </w:t>
      </w:r>
      <w:r w:rsidR="00A067FC">
        <w:rPr>
          <w:rFonts w:ascii="Arial" w:hAnsi="Arial" w:cs="Arial"/>
          <w:b/>
          <w:bCs/>
          <w:color w:val="000000"/>
          <w:sz w:val="22"/>
          <w:szCs w:val="22"/>
        </w:rPr>
        <w:t>9</w:t>
      </w:r>
      <w:r w:rsidR="00494B83">
        <w:rPr>
          <w:rFonts w:ascii="Arial" w:hAnsi="Arial" w:cs="Arial"/>
          <w:b/>
          <w:bCs/>
          <w:color w:val="000000"/>
          <w:sz w:val="22"/>
          <w:szCs w:val="22"/>
        </w:rPr>
        <w:t xml:space="preserve"> : </w:t>
      </w:r>
      <w:r w:rsidRPr="00B97A91">
        <w:rPr>
          <w:rFonts w:ascii="Arial" w:hAnsi="Arial" w:cs="Arial"/>
          <w:b/>
          <w:bCs/>
          <w:color w:val="000000"/>
          <w:sz w:val="22"/>
          <w:szCs w:val="22"/>
        </w:rPr>
        <w:t>DISPOSITIONS FINANCIERES</w:t>
      </w:r>
    </w:p>
    <w:p w14:paraId="0F58E1F2" w14:textId="77777777" w:rsidR="00D77977" w:rsidRPr="00B97A91" w:rsidRDefault="00D77977" w:rsidP="00646F46">
      <w:pPr>
        <w:pStyle w:val="NormalWeb"/>
        <w:spacing w:before="0" w:beforeAutospacing="0" w:after="0" w:afterAutospacing="0"/>
        <w:jc w:val="both"/>
        <w:rPr>
          <w:rFonts w:ascii="Arial" w:hAnsi="Arial" w:cs="Arial"/>
          <w:b/>
          <w:bCs/>
          <w:color w:val="000000"/>
          <w:sz w:val="22"/>
          <w:szCs w:val="22"/>
        </w:rPr>
      </w:pPr>
    </w:p>
    <w:p w14:paraId="59B82E5F" w14:textId="4F2BC768" w:rsidR="00494B83" w:rsidRDefault="00494B83" w:rsidP="00D77977">
      <w:pPr>
        <w:pStyle w:val="Paragraphedeliste"/>
        <w:spacing w:after="0"/>
        <w:ind w:left="0"/>
        <w:jc w:val="both"/>
        <w:rPr>
          <w:rFonts w:ascii="Arial" w:hAnsi="Arial" w:cs="Arial"/>
          <w:shd w:val="clear" w:color="auto" w:fill="FFFFFF"/>
        </w:rPr>
      </w:pPr>
      <w:r>
        <w:rPr>
          <w:rFonts w:ascii="Arial" w:hAnsi="Arial" w:cs="Arial"/>
          <w:shd w:val="clear" w:color="auto" w:fill="FFFFFF"/>
        </w:rPr>
        <w:t xml:space="preserve">La mission proposée par le CDG 21 est une mission facultative qui est comprise dans la </w:t>
      </w:r>
      <w:r w:rsidR="00436231">
        <w:rPr>
          <w:rFonts w:ascii="Arial" w:hAnsi="Arial" w:cs="Arial"/>
          <w:shd w:val="clear" w:color="auto" w:fill="FFFFFF"/>
        </w:rPr>
        <w:t>cotisation additionnelle (complémentaire)</w:t>
      </w:r>
      <w:r w:rsidR="00A067FC">
        <w:rPr>
          <w:rFonts w:ascii="Arial" w:hAnsi="Arial" w:cs="Arial"/>
          <w:shd w:val="clear" w:color="auto" w:fill="FFFFFF"/>
        </w:rPr>
        <w:t xml:space="preserve"> des collectivités</w:t>
      </w:r>
      <w:r>
        <w:rPr>
          <w:rFonts w:ascii="Arial" w:hAnsi="Arial" w:cs="Arial"/>
          <w:shd w:val="clear" w:color="auto" w:fill="FFFFFF"/>
        </w:rPr>
        <w:t xml:space="preserve">. </w:t>
      </w:r>
    </w:p>
    <w:p w14:paraId="1CC7CE59" w14:textId="77777777" w:rsidR="00D77977" w:rsidRDefault="00D77977" w:rsidP="00646F46">
      <w:pPr>
        <w:pStyle w:val="NormalWeb"/>
        <w:spacing w:before="0" w:beforeAutospacing="0" w:after="0" w:afterAutospacing="0"/>
        <w:jc w:val="both"/>
        <w:rPr>
          <w:rFonts w:ascii="Arial" w:hAnsi="Arial" w:cs="Arial"/>
          <w:b/>
          <w:bCs/>
          <w:color w:val="000000"/>
          <w:sz w:val="22"/>
          <w:szCs w:val="22"/>
        </w:rPr>
      </w:pPr>
    </w:p>
    <w:p w14:paraId="3843E4A3" w14:textId="77777777" w:rsidR="00D77977" w:rsidRDefault="00D77977" w:rsidP="00646F46">
      <w:pPr>
        <w:pStyle w:val="NormalWeb"/>
        <w:spacing w:before="0" w:beforeAutospacing="0" w:after="0" w:afterAutospacing="0"/>
        <w:jc w:val="both"/>
        <w:rPr>
          <w:rFonts w:ascii="Arial" w:hAnsi="Arial" w:cs="Arial"/>
          <w:b/>
          <w:bCs/>
          <w:color w:val="000000"/>
          <w:sz w:val="22"/>
          <w:szCs w:val="22"/>
        </w:rPr>
      </w:pPr>
    </w:p>
    <w:p w14:paraId="09D7C875" w14:textId="77777777" w:rsidR="00494B83" w:rsidRDefault="00A067FC" w:rsidP="00646F46">
      <w:pPr>
        <w:pStyle w:val="NormalWeb"/>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ARTICLE 10</w:t>
      </w:r>
      <w:r w:rsidR="00494B83" w:rsidRPr="00494B83">
        <w:rPr>
          <w:rFonts w:ascii="Arial" w:hAnsi="Arial" w:cs="Arial"/>
          <w:b/>
          <w:bCs/>
          <w:color w:val="000000"/>
          <w:sz w:val="22"/>
          <w:szCs w:val="22"/>
        </w:rPr>
        <w:t> : PUBLICITE</w:t>
      </w:r>
    </w:p>
    <w:p w14:paraId="5FE0C878" w14:textId="77777777" w:rsidR="00D77977" w:rsidRPr="00494B83" w:rsidRDefault="00D77977" w:rsidP="00646F46">
      <w:pPr>
        <w:pStyle w:val="NormalWeb"/>
        <w:spacing w:before="0" w:beforeAutospacing="0" w:after="0" w:afterAutospacing="0"/>
        <w:jc w:val="both"/>
        <w:rPr>
          <w:rFonts w:ascii="Arial" w:hAnsi="Arial" w:cs="Arial"/>
          <w:b/>
          <w:bCs/>
          <w:color w:val="000000"/>
          <w:sz w:val="22"/>
          <w:szCs w:val="22"/>
        </w:rPr>
      </w:pPr>
    </w:p>
    <w:p w14:paraId="3631F118" w14:textId="77777777" w:rsidR="00494B83" w:rsidRDefault="00494B83" w:rsidP="00646F46">
      <w:pPr>
        <w:pStyle w:val="NormalWeb"/>
        <w:spacing w:before="0" w:beforeAutospacing="0" w:after="0" w:afterAutospacing="0"/>
        <w:jc w:val="both"/>
        <w:rPr>
          <w:rFonts w:ascii="Arial" w:hAnsi="Arial" w:cs="Arial"/>
          <w:sz w:val="22"/>
          <w:szCs w:val="22"/>
        </w:rPr>
      </w:pPr>
      <w:r>
        <w:rPr>
          <w:rFonts w:ascii="Arial" w:hAnsi="Arial" w:cs="Arial"/>
          <w:sz w:val="22"/>
          <w:szCs w:val="22"/>
        </w:rPr>
        <w:t>Mê</w:t>
      </w:r>
      <w:r w:rsidRPr="00494B83">
        <w:rPr>
          <w:rFonts w:ascii="Arial" w:hAnsi="Arial" w:cs="Arial"/>
          <w:sz w:val="22"/>
          <w:szCs w:val="22"/>
        </w:rPr>
        <w:t xml:space="preserve">me </w:t>
      </w:r>
      <w:r w:rsidR="00B96D06">
        <w:rPr>
          <w:rFonts w:ascii="Arial" w:hAnsi="Arial" w:cs="Arial"/>
          <w:sz w:val="22"/>
          <w:szCs w:val="22"/>
        </w:rPr>
        <w:t>lorsque</w:t>
      </w:r>
      <w:r>
        <w:rPr>
          <w:rFonts w:ascii="Arial" w:hAnsi="Arial" w:cs="Arial"/>
          <w:sz w:val="22"/>
          <w:szCs w:val="22"/>
        </w:rPr>
        <w:t xml:space="preserve"> le dispositif est confié à un centre de gestion, </w:t>
      </w:r>
      <w:r w:rsidR="00B96D06">
        <w:rPr>
          <w:rFonts w:ascii="Arial" w:hAnsi="Arial" w:cs="Arial"/>
          <w:sz w:val="22"/>
          <w:szCs w:val="22"/>
        </w:rPr>
        <w:t xml:space="preserve">la collectivité </w:t>
      </w:r>
      <w:r w:rsidR="00482713">
        <w:rPr>
          <w:rFonts w:ascii="Arial" w:hAnsi="Arial" w:cs="Arial"/>
          <w:sz w:val="22"/>
          <w:szCs w:val="22"/>
        </w:rPr>
        <w:t xml:space="preserve">demeure chargée de procéder à une information des agents placés sous son autorité. </w:t>
      </w:r>
    </w:p>
    <w:p w14:paraId="34FAEF39" w14:textId="77777777" w:rsidR="00482713" w:rsidRDefault="00482713" w:rsidP="00646F46">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Les agents doivent être informés de l’existence du dispositif de signalement, ainsi que les procédures mises en place et les modalités d’accès. </w:t>
      </w:r>
    </w:p>
    <w:p w14:paraId="19B83ED1" w14:textId="77777777" w:rsidR="00A067FC" w:rsidRDefault="00A067FC" w:rsidP="00646F46">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Le Centre de Gestion 21 mettra à disposition des collectivités signataires de la convention un flyers d’information à l’attention de leurs agents. </w:t>
      </w:r>
    </w:p>
    <w:p w14:paraId="4C4E9AFC" w14:textId="77777777" w:rsidR="00482713" w:rsidRDefault="00482713" w:rsidP="00646F46">
      <w:pPr>
        <w:pStyle w:val="NormalWeb"/>
        <w:spacing w:before="0" w:beforeAutospacing="0" w:after="0" w:afterAutospacing="0"/>
        <w:jc w:val="both"/>
        <w:rPr>
          <w:rFonts w:ascii="Arial" w:hAnsi="Arial" w:cs="Arial"/>
          <w:sz w:val="22"/>
          <w:szCs w:val="22"/>
        </w:rPr>
      </w:pPr>
    </w:p>
    <w:p w14:paraId="7E9CA530" w14:textId="77777777" w:rsidR="00F96D05" w:rsidRPr="00B97A91" w:rsidRDefault="00F96D05" w:rsidP="00646F46">
      <w:pPr>
        <w:pStyle w:val="NormalWeb"/>
        <w:spacing w:before="0" w:beforeAutospacing="0" w:after="0" w:afterAutospacing="0"/>
        <w:jc w:val="both"/>
        <w:rPr>
          <w:rFonts w:ascii="Arial" w:hAnsi="Arial" w:cs="Arial"/>
          <w:sz w:val="22"/>
          <w:szCs w:val="22"/>
        </w:rPr>
      </w:pPr>
    </w:p>
    <w:p w14:paraId="5A7A1500" w14:textId="2469847B" w:rsidR="00BD50EA" w:rsidRDefault="00BD50EA" w:rsidP="00BD50EA">
      <w:pPr>
        <w:pStyle w:val="NormalWeb"/>
        <w:spacing w:before="0" w:beforeAutospacing="0" w:after="0" w:afterAutospacing="0"/>
        <w:jc w:val="both"/>
        <w:rPr>
          <w:rFonts w:ascii="Arial" w:hAnsi="Arial" w:cs="Arial"/>
          <w:b/>
          <w:bCs/>
          <w:color w:val="000000"/>
          <w:sz w:val="22"/>
          <w:szCs w:val="22"/>
        </w:rPr>
      </w:pPr>
      <w:r w:rsidRPr="00B97A91">
        <w:rPr>
          <w:rFonts w:ascii="Arial" w:hAnsi="Arial" w:cs="Arial"/>
          <w:b/>
          <w:bCs/>
          <w:color w:val="000000"/>
          <w:sz w:val="22"/>
          <w:szCs w:val="22"/>
        </w:rPr>
        <w:t xml:space="preserve">ARTICLE </w:t>
      </w:r>
      <w:r w:rsidR="00A067FC">
        <w:rPr>
          <w:rFonts w:ascii="Arial" w:hAnsi="Arial" w:cs="Arial"/>
          <w:b/>
          <w:bCs/>
          <w:color w:val="000000"/>
          <w:sz w:val="22"/>
          <w:szCs w:val="22"/>
        </w:rPr>
        <w:t>11</w:t>
      </w:r>
      <w:r w:rsidR="00D77977">
        <w:rPr>
          <w:rFonts w:ascii="Arial" w:hAnsi="Arial" w:cs="Arial"/>
          <w:b/>
          <w:bCs/>
          <w:color w:val="000000"/>
          <w:sz w:val="22"/>
          <w:szCs w:val="22"/>
        </w:rPr>
        <w:t xml:space="preserve"> – DUREE</w:t>
      </w:r>
    </w:p>
    <w:p w14:paraId="07B4212E" w14:textId="77777777" w:rsidR="00D77977" w:rsidRPr="00B97A91" w:rsidRDefault="00D77977" w:rsidP="00BD50EA">
      <w:pPr>
        <w:pStyle w:val="NormalWeb"/>
        <w:spacing w:before="0" w:beforeAutospacing="0" w:after="0" w:afterAutospacing="0"/>
        <w:jc w:val="both"/>
        <w:rPr>
          <w:rFonts w:ascii="Arial" w:hAnsi="Arial" w:cs="Arial"/>
          <w:b/>
          <w:bCs/>
          <w:color w:val="000000"/>
          <w:sz w:val="22"/>
          <w:szCs w:val="22"/>
        </w:rPr>
      </w:pPr>
    </w:p>
    <w:p w14:paraId="188496DD" w14:textId="77777777" w:rsidR="00646F46" w:rsidRDefault="00482713" w:rsidP="00646F4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La mission du CDG 21 pourra commencer </w:t>
      </w:r>
      <w:r w:rsidR="00B96D06">
        <w:rPr>
          <w:rFonts w:ascii="Arial" w:hAnsi="Arial" w:cs="Arial"/>
          <w:color w:val="000000"/>
          <w:sz w:val="22"/>
          <w:szCs w:val="22"/>
        </w:rPr>
        <w:t xml:space="preserve">après signature </w:t>
      </w:r>
      <w:r>
        <w:rPr>
          <w:rFonts w:ascii="Arial" w:hAnsi="Arial" w:cs="Arial"/>
          <w:color w:val="000000"/>
          <w:sz w:val="22"/>
          <w:szCs w:val="22"/>
        </w:rPr>
        <w:t>de la présente convention par les deux parties</w:t>
      </w:r>
      <w:r w:rsidR="00B96D06" w:rsidRPr="00B96D06">
        <w:rPr>
          <w:rFonts w:ascii="Arial" w:hAnsi="Arial" w:cs="Arial"/>
          <w:color w:val="000000"/>
          <w:sz w:val="22"/>
          <w:szCs w:val="22"/>
        </w:rPr>
        <w:t xml:space="preserve"> </w:t>
      </w:r>
      <w:r w:rsidR="00B96D06">
        <w:rPr>
          <w:rFonts w:ascii="Arial" w:hAnsi="Arial" w:cs="Arial"/>
          <w:color w:val="000000"/>
          <w:sz w:val="22"/>
          <w:szCs w:val="22"/>
        </w:rPr>
        <w:t>à la date de signature ou à une date convenue postérieure.</w:t>
      </w:r>
    </w:p>
    <w:p w14:paraId="319C6B69" w14:textId="77777777" w:rsidR="00B96D06" w:rsidRDefault="00B96D06" w:rsidP="00646F46">
      <w:pPr>
        <w:pStyle w:val="NormalWeb"/>
        <w:spacing w:before="0" w:beforeAutospacing="0" w:after="0" w:afterAutospacing="0"/>
        <w:jc w:val="both"/>
        <w:rPr>
          <w:rFonts w:ascii="Arial" w:hAnsi="Arial" w:cs="Arial"/>
          <w:color w:val="000000"/>
          <w:sz w:val="22"/>
          <w:szCs w:val="22"/>
        </w:rPr>
      </w:pPr>
    </w:p>
    <w:p w14:paraId="58D16DCA" w14:textId="2862965C" w:rsidR="00B96D06" w:rsidRPr="00B97A91" w:rsidRDefault="00B96D06" w:rsidP="00646F4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La présente convention court jusqu’au 31 décembre 202</w:t>
      </w:r>
      <w:r w:rsidR="00370D91">
        <w:rPr>
          <w:rFonts w:ascii="Arial" w:hAnsi="Arial" w:cs="Arial"/>
          <w:color w:val="000000"/>
          <w:sz w:val="22"/>
          <w:szCs w:val="22"/>
        </w:rPr>
        <w:t>4</w:t>
      </w:r>
      <w:r>
        <w:rPr>
          <w:rFonts w:ascii="Arial" w:hAnsi="Arial" w:cs="Arial"/>
          <w:color w:val="000000"/>
          <w:sz w:val="22"/>
          <w:szCs w:val="22"/>
        </w:rPr>
        <w:t xml:space="preserve">. Elle est reconductible tous les ans par tacite reconduction. </w:t>
      </w:r>
    </w:p>
    <w:p w14:paraId="756DC5A2" w14:textId="77777777" w:rsidR="00F96D05" w:rsidRDefault="00F96D05" w:rsidP="00646F46">
      <w:pPr>
        <w:pStyle w:val="NormalWeb"/>
        <w:spacing w:before="0" w:beforeAutospacing="0" w:after="0" w:afterAutospacing="0"/>
        <w:jc w:val="both"/>
        <w:rPr>
          <w:rFonts w:ascii="Arial" w:hAnsi="Arial" w:cs="Arial"/>
          <w:color w:val="000000"/>
          <w:sz w:val="22"/>
          <w:szCs w:val="22"/>
        </w:rPr>
      </w:pPr>
    </w:p>
    <w:p w14:paraId="1FA71387" w14:textId="77777777" w:rsidR="00D77977" w:rsidRPr="00B97A91" w:rsidRDefault="00D77977" w:rsidP="00646F46">
      <w:pPr>
        <w:pStyle w:val="NormalWeb"/>
        <w:spacing w:before="0" w:beforeAutospacing="0" w:after="0" w:afterAutospacing="0"/>
        <w:jc w:val="both"/>
        <w:rPr>
          <w:rFonts w:ascii="Arial" w:hAnsi="Arial" w:cs="Arial"/>
          <w:color w:val="000000"/>
          <w:sz w:val="22"/>
          <w:szCs w:val="22"/>
        </w:rPr>
      </w:pPr>
    </w:p>
    <w:p w14:paraId="0F43BD3C" w14:textId="77777777" w:rsidR="00646F46" w:rsidRPr="00B97A91" w:rsidRDefault="00646F46" w:rsidP="00646F46">
      <w:pPr>
        <w:pStyle w:val="NormalWeb"/>
        <w:spacing w:before="0" w:beforeAutospacing="0" w:after="0" w:afterAutospacing="0"/>
        <w:jc w:val="both"/>
        <w:rPr>
          <w:rFonts w:ascii="Arial" w:hAnsi="Arial" w:cs="Arial"/>
          <w:b/>
          <w:bCs/>
          <w:color w:val="000000"/>
          <w:sz w:val="22"/>
          <w:szCs w:val="22"/>
        </w:rPr>
      </w:pPr>
      <w:r w:rsidRPr="00B97A91">
        <w:rPr>
          <w:rFonts w:ascii="Arial" w:hAnsi="Arial" w:cs="Arial"/>
          <w:b/>
          <w:bCs/>
          <w:color w:val="000000"/>
          <w:sz w:val="22"/>
          <w:szCs w:val="22"/>
        </w:rPr>
        <w:t xml:space="preserve">ARTICLE </w:t>
      </w:r>
      <w:r w:rsidR="00BD50EA" w:rsidRPr="00B97A91">
        <w:rPr>
          <w:rFonts w:ascii="Arial" w:hAnsi="Arial" w:cs="Arial"/>
          <w:b/>
          <w:bCs/>
          <w:color w:val="000000"/>
          <w:sz w:val="22"/>
          <w:szCs w:val="22"/>
        </w:rPr>
        <w:t>1</w:t>
      </w:r>
      <w:r w:rsidR="006B4DC4" w:rsidRPr="00B97A91">
        <w:rPr>
          <w:rFonts w:ascii="Arial" w:hAnsi="Arial" w:cs="Arial"/>
          <w:b/>
          <w:bCs/>
          <w:color w:val="000000"/>
          <w:sz w:val="22"/>
          <w:szCs w:val="22"/>
        </w:rPr>
        <w:t>2</w:t>
      </w:r>
      <w:r w:rsidRPr="00B97A91">
        <w:rPr>
          <w:rFonts w:ascii="Arial" w:hAnsi="Arial" w:cs="Arial"/>
          <w:b/>
          <w:bCs/>
          <w:color w:val="000000"/>
          <w:sz w:val="22"/>
          <w:szCs w:val="22"/>
        </w:rPr>
        <w:t xml:space="preserve"> – MODIFICATION – RESILIATION</w:t>
      </w:r>
    </w:p>
    <w:p w14:paraId="34BF5122" w14:textId="77777777" w:rsidR="00646F46" w:rsidRPr="00B97A91" w:rsidRDefault="00646F46" w:rsidP="00646F46">
      <w:pPr>
        <w:pStyle w:val="NormalWeb"/>
        <w:spacing w:before="0" w:beforeAutospacing="0" w:after="0" w:afterAutospacing="0"/>
        <w:jc w:val="both"/>
        <w:rPr>
          <w:rFonts w:ascii="Arial" w:hAnsi="Arial" w:cs="Arial"/>
          <w:sz w:val="22"/>
          <w:szCs w:val="22"/>
        </w:rPr>
      </w:pPr>
    </w:p>
    <w:p w14:paraId="2A9850E2" w14:textId="77777777" w:rsidR="00646F46" w:rsidRPr="00B97A91" w:rsidRDefault="00646F46" w:rsidP="00646F46">
      <w:pPr>
        <w:pStyle w:val="NormalWeb"/>
        <w:spacing w:before="0" w:beforeAutospacing="0" w:after="0" w:afterAutospacing="0"/>
        <w:jc w:val="both"/>
        <w:rPr>
          <w:rFonts w:ascii="Arial" w:hAnsi="Arial" w:cs="Arial"/>
          <w:color w:val="000000"/>
          <w:sz w:val="22"/>
          <w:szCs w:val="22"/>
        </w:rPr>
      </w:pPr>
      <w:r w:rsidRPr="00B97A91">
        <w:rPr>
          <w:rFonts w:ascii="Arial" w:hAnsi="Arial" w:cs="Arial"/>
          <w:color w:val="000000"/>
          <w:sz w:val="22"/>
          <w:szCs w:val="22"/>
        </w:rPr>
        <w:t xml:space="preserve">Toute modification de la présente convention fera l’objet d’un avenant écrit et signé par l’ensemble des parties. </w:t>
      </w:r>
    </w:p>
    <w:p w14:paraId="3063A52D" w14:textId="77777777" w:rsidR="00033A12" w:rsidRPr="00B97A91" w:rsidRDefault="00033A12" w:rsidP="00646F46">
      <w:pPr>
        <w:pStyle w:val="NormalWeb"/>
        <w:spacing w:before="0" w:beforeAutospacing="0" w:after="0" w:afterAutospacing="0"/>
        <w:jc w:val="both"/>
        <w:rPr>
          <w:rFonts w:ascii="Arial" w:hAnsi="Arial" w:cs="Arial"/>
          <w:sz w:val="22"/>
          <w:szCs w:val="22"/>
        </w:rPr>
      </w:pPr>
    </w:p>
    <w:p w14:paraId="79C4763A" w14:textId="77777777" w:rsidR="006B4DC4" w:rsidRPr="00B96D06" w:rsidRDefault="00646F46" w:rsidP="00646F46">
      <w:pPr>
        <w:pStyle w:val="NormalWeb"/>
        <w:spacing w:before="0" w:beforeAutospacing="0" w:after="0" w:afterAutospacing="0"/>
        <w:jc w:val="both"/>
        <w:rPr>
          <w:rFonts w:ascii="Arial" w:hAnsi="Arial" w:cs="Arial"/>
          <w:sz w:val="22"/>
          <w:szCs w:val="22"/>
        </w:rPr>
      </w:pPr>
      <w:r w:rsidRPr="00B96D06">
        <w:rPr>
          <w:rFonts w:ascii="Arial" w:hAnsi="Arial" w:cs="Arial"/>
          <w:sz w:val="22"/>
          <w:szCs w:val="22"/>
        </w:rPr>
        <w:t xml:space="preserve">La présente convention pourra être dénoncée, par </w:t>
      </w:r>
      <w:r w:rsidR="00B96D06" w:rsidRPr="00B96D06">
        <w:rPr>
          <w:rFonts w:ascii="Arial" w:hAnsi="Arial" w:cs="Arial"/>
          <w:sz w:val="22"/>
          <w:szCs w:val="22"/>
        </w:rPr>
        <w:t xml:space="preserve">courrier écrit </w:t>
      </w:r>
      <w:r w:rsidR="006B4DC4" w:rsidRPr="00B96D06">
        <w:rPr>
          <w:rFonts w:ascii="Arial" w:hAnsi="Arial" w:cs="Arial"/>
          <w:sz w:val="22"/>
          <w:szCs w:val="22"/>
        </w:rPr>
        <w:t>:</w:t>
      </w:r>
    </w:p>
    <w:p w14:paraId="00F888D5" w14:textId="77777777" w:rsidR="00B96D06" w:rsidRPr="00B96D06" w:rsidRDefault="00033A12" w:rsidP="006B4DC4">
      <w:pPr>
        <w:pStyle w:val="NormalWeb"/>
        <w:spacing w:before="0" w:beforeAutospacing="0" w:after="0" w:afterAutospacing="0"/>
        <w:ind w:firstLine="708"/>
        <w:jc w:val="both"/>
        <w:rPr>
          <w:rFonts w:ascii="Arial" w:hAnsi="Arial" w:cs="Arial"/>
          <w:sz w:val="22"/>
          <w:szCs w:val="22"/>
        </w:rPr>
      </w:pPr>
      <w:r w:rsidRPr="00B96D06">
        <w:rPr>
          <w:rFonts w:ascii="Arial" w:hAnsi="Arial" w:cs="Arial"/>
          <w:sz w:val="22"/>
          <w:szCs w:val="22"/>
        </w:rPr>
        <w:t xml:space="preserve">- </w:t>
      </w:r>
      <w:r w:rsidR="00B96D06" w:rsidRPr="00B96D06">
        <w:rPr>
          <w:rFonts w:ascii="Arial" w:hAnsi="Arial" w:cs="Arial"/>
          <w:sz w:val="22"/>
          <w:szCs w:val="22"/>
        </w:rPr>
        <w:t>à tout moment par chacune des parties en cas de non-respect d’une des dispositions de la convention,</w:t>
      </w:r>
    </w:p>
    <w:p w14:paraId="59A60D4C" w14:textId="77777777" w:rsidR="00B96D06" w:rsidRPr="0021003C" w:rsidRDefault="00B96D06" w:rsidP="006B4DC4">
      <w:pPr>
        <w:pStyle w:val="NormalWeb"/>
        <w:spacing w:before="0" w:beforeAutospacing="0" w:after="0" w:afterAutospacing="0"/>
        <w:ind w:firstLine="708"/>
        <w:jc w:val="both"/>
        <w:rPr>
          <w:rFonts w:ascii="Arial" w:hAnsi="Arial" w:cs="Arial"/>
          <w:sz w:val="22"/>
          <w:szCs w:val="22"/>
        </w:rPr>
      </w:pPr>
      <w:r w:rsidRPr="0021003C">
        <w:rPr>
          <w:rFonts w:ascii="Arial" w:hAnsi="Arial" w:cs="Arial"/>
          <w:sz w:val="22"/>
          <w:szCs w:val="22"/>
        </w:rPr>
        <w:t xml:space="preserve">- </w:t>
      </w:r>
      <w:r w:rsidR="0021003C" w:rsidRPr="0021003C">
        <w:rPr>
          <w:rFonts w:ascii="Arial" w:hAnsi="Arial" w:cs="Arial"/>
          <w:sz w:val="22"/>
          <w:szCs w:val="22"/>
        </w:rPr>
        <w:t xml:space="preserve">à chaque date anniversaire pour tout autre motif par chacune des parties. </w:t>
      </w:r>
    </w:p>
    <w:p w14:paraId="3C4C3BE2" w14:textId="77777777" w:rsidR="002D50C2" w:rsidRDefault="002D50C2" w:rsidP="00646F46">
      <w:pPr>
        <w:pStyle w:val="NormalWeb"/>
        <w:spacing w:before="0" w:beforeAutospacing="0" w:after="0" w:afterAutospacing="0"/>
        <w:jc w:val="both"/>
        <w:rPr>
          <w:rFonts w:ascii="Arial" w:hAnsi="Arial" w:cs="Arial"/>
          <w:b/>
          <w:bCs/>
          <w:color w:val="000000"/>
          <w:sz w:val="22"/>
          <w:szCs w:val="22"/>
        </w:rPr>
      </w:pPr>
    </w:p>
    <w:p w14:paraId="7F0C20F2" w14:textId="77777777" w:rsidR="00D77977" w:rsidRPr="00B97A91" w:rsidRDefault="00D77977" w:rsidP="00646F46">
      <w:pPr>
        <w:pStyle w:val="NormalWeb"/>
        <w:spacing w:before="0" w:beforeAutospacing="0" w:after="0" w:afterAutospacing="0"/>
        <w:jc w:val="both"/>
        <w:rPr>
          <w:rFonts w:ascii="Arial" w:hAnsi="Arial" w:cs="Arial"/>
          <w:b/>
          <w:bCs/>
          <w:color w:val="000000"/>
          <w:sz w:val="22"/>
          <w:szCs w:val="22"/>
        </w:rPr>
      </w:pPr>
    </w:p>
    <w:p w14:paraId="53A23387" w14:textId="77777777" w:rsidR="00646F46" w:rsidRPr="00B97A91" w:rsidRDefault="00646F46" w:rsidP="00646F46">
      <w:pPr>
        <w:pStyle w:val="NormalWeb"/>
        <w:spacing w:before="0" w:beforeAutospacing="0" w:after="0" w:afterAutospacing="0"/>
        <w:jc w:val="both"/>
        <w:rPr>
          <w:rFonts w:ascii="Arial" w:hAnsi="Arial" w:cs="Arial"/>
          <w:color w:val="000000"/>
          <w:sz w:val="22"/>
          <w:szCs w:val="22"/>
          <w:shd w:val="clear" w:color="auto" w:fill="E6E6E6"/>
        </w:rPr>
      </w:pPr>
      <w:r w:rsidRPr="00B97A91">
        <w:rPr>
          <w:rFonts w:ascii="Arial" w:hAnsi="Arial" w:cs="Arial"/>
          <w:b/>
          <w:bCs/>
          <w:color w:val="000000"/>
          <w:sz w:val="22"/>
          <w:szCs w:val="22"/>
        </w:rPr>
        <w:t>ARTICLE 1</w:t>
      </w:r>
      <w:r w:rsidR="006B4DC4" w:rsidRPr="00B97A91">
        <w:rPr>
          <w:rFonts w:ascii="Arial" w:hAnsi="Arial" w:cs="Arial"/>
          <w:b/>
          <w:bCs/>
          <w:color w:val="000000"/>
          <w:sz w:val="22"/>
          <w:szCs w:val="22"/>
        </w:rPr>
        <w:t>3</w:t>
      </w:r>
      <w:r w:rsidR="00DB7A2B" w:rsidRPr="00B97A91">
        <w:rPr>
          <w:rFonts w:ascii="Arial" w:hAnsi="Arial" w:cs="Arial"/>
          <w:b/>
          <w:bCs/>
          <w:color w:val="000000"/>
          <w:sz w:val="22"/>
          <w:szCs w:val="22"/>
        </w:rPr>
        <w:t xml:space="preserve"> </w:t>
      </w:r>
      <w:r w:rsidRPr="00B97A91">
        <w:rPr>
          <w:rFonts w:ascii="Arial" w:hAnsi="Arial" w:cs="Arial"/>
          <w:b/>
          <w:bCs/>
          <w:color w:val="000000"/>
          <w:sz w:val="22"/>
          <w:szCs w:val="22"/>
        </w:rPr>
        <w:t>– REGLEMENT DES LITIGES</w:t>
      </w:r>
    </w:p>
    <w:p w14:paraId="109FA780" w14:textId="77777777" w:rsidR="00646F46" w:rsidRPr="00B97A91" w:rsidRDefault="00646F46" w:rsidP="00646F46">
      <w:pPr>
        <w:pStyle w:val="NormalWeb"/>
        <w:spacing w:before="0" w:beforeAutospacing="0" w:after="0" w:afterAutospacing="0"/>
        <w:jc w:val="both"/>
        <w:rPr>
          <w:rFonts w:ascii="Arial" w:hAnsi="Arial" w:cs="Arial"/>
          <w:sz w:val="22"/>
          <w:szCs w:val="22"/>
        </w:rPr>
      </w:pPr>
    </w:p>
    <w:p w14:paraId="57E98ABA" w14:textId="77777777" w:rsidR="00646F46" w:rsidRPr="00B97A91" w:rsidRDefault="00646F46" w:rsidP="00646F46">
      <w:pPr>
        <w:pStyle w:val="NormalWeb"/>
        <w:spacing w:before="0" w:beforeAutospacing="0" w:after="0" w:afterAutospacing="0"/>
        <w:jc w:val="both"/>
        <w:rPr>
          <w:rFonts w:ascii="Arial" w:hAnsi="Arial" w:cs="Arial"/>
          <w:color w:val="000000"/>
          <w:sz w:val="22"/>
          <w:szCs w:val="22"/>
        </w:rPr>
      </w:pPr>
      <w:r w:rsidRPr="00B97A91">
        <w:rPr>
          <w:rFonts w:ascii="Arial" w:hAnsi="Arial" w:cs="Arial"/>
          <w:color w:val="000000"/>
          <w:sz w:val="22"/>
          <w:szCs w:val="22"/>
        </w:rPr>
        <w:t xml:space="preserve">Les parties s’engagent à rechercher, en cas de litige sur l’interprétation ou sur l’application de la présente convention, toute voie amiable de règlement avant de soumettre tout différend à une instance juridictionnelle. </w:t>
      </w:r>
    </w:p>
    <w:p w14:paraId="357BE85F" w14:textId="77777777" w:rsidR="00646F46" w:rsidRPr="00B97A91" w:rsidRDefault="00646F46" w:rsidP="00646F46">
      <w:pPr>
        <w:pStyle w:val="NormalWeb"/>
        <w:spacing w:before="0" w:beforeAutospacing="0" w:after="0" w:afterAutospacing="0"/>
        <w:jc w:val="both"/>
        <w:rPr>
          <w:rFonts w:ascii="Arial" w:hAnsi="Arial" w:cs="Arial"/>
          <w:color w:val="000000"/>
          <w:sz w:val="22"/>
          <w:szCs w:val="22"/>
        </w:rPr>
      </w:pPr>
    </w:p>
    <w:p w14:paraId="6D8E6671" w14:textId="77777777" w:rsidR="0021003C" w:rsidRDefault="00646F46" w:rsidP="00646F46">
      <w:pPr>
        <w:pStyle w:val="NormalWeb"/>
        <w:spacing w:before="0" w:beforeAutospacing="0" w:after="0" w:afterAutospacing="0"/>
        <w:jc w:val="both"/>
        <w:rPr>
          <w:rFonts w:ascii="Arial" w:hAnsi="Arial" w:cs="Arial"/>
          <w:color w:val="000000"/>
          <w:sz w:val="22"/>
          <w:szCs w:val="22"/>
        </w:rPr>
      </w:pPr>
      <w:r w:rsidRPr="00B97A91">
        <w:rPr>
          <w:rFonts w:ascii="Arial" w:hAnsi="Arial" w:cs="Arial"/>
          <w:color w:val="000000"/>
          <w:sz w:val="22"/>
          <w:szCs w:val="22"/>
        </w:rPr>
        <w:lastRenderedPageBreak/>
        <w:t xml:space="preserve">En cas d’échec des voies amiables, le règlement des litiges survenant de l’interprétation ou de l’application de la présente convention relève de la compétence du Tribunal Administratif de </w:t>
      </w:r>
      <w:r w:rsidR="00225982" w:rsidRPr="00B97A91">
        <w:rPr>
          <w:rFonts w:ascii="Arial" w:hAnsi="Arial" w:cs="Arial"/>
          <w:color w:val="000000"/>
          <w:sz w:val="22"/>
          <w:szCs w:val="22"/>
        </w:rPr>
        <w:t>Dijon</w:t>
      </w:r>
      <w:r w:rsidRPr="00B97A91">
        <w:rPr>
          <w:rFonts w:ascii="Arial" w:hAnsi="Arial" w:cs="Arial"/>
          <w:color w:val="000000"/>
          <w:sz w:val="22"/>
          <w:szCs w:val="22"/>
        </w:rPr>
        <w:t xml:space="preserve"> dans le respect d</w:t>
      </w:r>
      <w:r w:rsidR="002D50C2" w:rsidRPr="00B97A91">
        <w:rPr>
          <w:rFonts w:ascii="Arial" w:hAnsi="Arial" w:cs="Arial"/>
          <w:color w:val="000000"/>
          <w:sz w:val="22"/>
          <w:szCs w:val="22"/>
        </w:rPr>
        <w:t xml:space="preserve">es délais de recours en vigueur. </w:t>
      </w:r>
    </w:p>
    <w:p w14:paraId="0AFCE667" w14:textId="77777777" w:rsidR="0021003C" w:rsidRDefault="0021003C" w:rsidP="00646F46">
      <w:pPr>
        <w:pStyle w:val="NormalWeb"/>
        <w:spacing w:before="0" w:beforeAutospacing="0" w:after="0" w:afterAutospacing="0"/>
        <w:jc w:val="both"/>
        <w:rPr>
          <w:rFonts w:ascii="Arial" w:hAnsi="Arial" w:cs="Arial"/>
          <w:color w:val="000000"/>
          <w:sz w:val="22"/>
          <w:szCs w:val="22"/>
        </w:rPr>
      </w:pPr>
    </w:p>
    <w:p w14:paraId="231FBFE2" w14:textId="77777777" w:rsidR="00646F46" w:rsidRPr="00B97A91" w:rsidRDefault="002D50C2" w:rsidP="00646F46">
      <w:pPr>
        <w:pStyle w:val="NormalWeb"/>
        <w:spacing w:before="0" w:beforeAutospacing="0" w:after="0" w:afterAutospacing="0"/>
        <w:jc w:val="both"/>
        <w:rPr>
          <w:rFonts w:ascii="Arial" w:hAnsi="Arial" w:cs="Arial"/>
          <w:sz w:val="22"/>
          <w:szCs w:val="22"/>
        </w:rPr>
      </w:pPr>
      <w:r w:rsidRPr="00B97A91">
        <w:rPr>
          <w:rFonts w:ascii="Arial" w:hAnsi="Arial" w:cs="Arial"/>
          <w:color w:val="000000"/>
          <w:sz w:val="22"/>
          <w:szCs w:val="22"/>
        </w:rPr>
        <w:t xml:space="preserve">Le recours peut être formé </w:t>
      </w:r>
      <w:r w:rsidRPr="00B97A91">
        <w:rPr>
          <w:rFonts w:ascii="Arial" w:hAnsi="Arial" w:cs="Arial"/>
          <w:bCs/>
          <w:iCs/>
          <w:sz w:val="22"/>
          <w:szCs w:val="22"/>
        </w:rPr>
        <w:t xml:space="preserve">par courrier postal à l’adresse suivante : </w:t>
      </w:r>
      <w:r w:rsidR="00225982" w:rsidRPr="00B97A91">
        <w:rPr>
          <w:rFonts w:ascii="Arial" w:hAnsi="Arial" w:cs="Arial"/>
          <w:bCs/>
          <w:iCs/>
          <w:sz w:val="22"/>
          <w:szCs w:val="22"/>
        </w:rPr>
        <w:t>22 rue d’Assas</w:t>
      </w:r>
      <w:r w:rsidRPr="00B97A91">
        <w:rPr>
          <w:rFonts w:ascii="Arial" w:hAnsi="Arial" w:cs="Arial"/>
          <w:bCs/>
          <w:iCs/>
          <w:sz w:val="22"/>
          <w:szCs w:val="22"/>
        </w:rPr>
        <w:t xml:space="preserve">, </w:t>
      </w:r>
      <w:r w:rsidR="00225982" w:rsidRPr="00B97A91">
        <w:rPr>
          <w:rFonts w:ascii="Arial" w:hAnsi="Arial" w:cs="Arial"/>
          <w:bCs/>
          <w:iCs/>
          <w:sz w:val="22"/>
          <w:szCs w:val="22"/>
        </w:rPr>
        <w:t>21000 DIJON</w:t>
      </w:r>
      <w:r w:rsidRPr="00B97A91">
        <w:rPr>
          <w:rFonts w:ascii="Arial" w:hAnsi="Arial" w:cs="Arial"/>
          <w:bCs/>
          <w:iCs/>
          <w:sz w:val="22"/>
          <w:szCs w:val="22"/>
        </w:rPr>
        <w:t xml:space="preserve"> ou par le biais de l’application informatique Télérecours, accessible par le lien suivant : </w:t>
      </w:r>
      <w:hyperlink r:id="rId9" w:history="1">
        <w:r w:rsidRPr="00B97A91">
          <w:rPr>
            <w:rStyle w:val="Lienhypertexte"/>
            <w:rFonts w:ascii="Arial" w:hAnsi="Arial" w:cs="Arial"/>
            <w:bCs/>
            <w:iCs/>
            <w:color w:val="auto"/>
            <w:sz w:val="22"/>
            <w:szCs w:val="22"/>
          </w:rPr>
          <w:t>http://www.telerecours.fr</w:t>
        </w:r>
      </w:hyperlink>
      <w:r w:rsidRPr="00B97A91">
        <w:rPr>
          <w:rFonts w:ascii="Arial" w:hAnsi="Arial" w:cs="Arial"/>
          <w:sz w:val="22"/>
          <w:szCs w:val="22"/>
        </w:rPr>
        <w:t> </w:t>
      </w:r>
    </w:p>
    <w:p w14:paraId="1410F900" w14:textId="77777777" w:rsidR="002D50C2" w:rsidRPr="00B97A91" w:rsidRDefault="002D50C2" w:rsidP="00F96D05">
      <w:pPr>
        <w:pStyle w:val="NormalWeb"/>
        <w:spacing w:before="0" w:beforeAutospacing="0" w:after="0" w:afterAutospacing="0"/>
        <w:jc w:val="both"/>
        <w:rPr>
          <w:rFonts w:ascii="Arial" w:hAnsi="Arial" w:cs="Arial"/>
          <w:b/>
          <w:i/>
          <w:color w:val="000000"/>
          <w:sz w:val="22"/>
          <w:szCs w:val="22"/>
        </w:rPr>
      </w:pPr>
    </w:p>
    <w:p w14:paraId="6A2D3BCE" w14:textId="77777777" w:rsidR="00646F46" w:rsidRPr="00B97A91" w:rsidRDefault="00646F46" w:rsidP="00646F46">
      <w:pPr>
        <w:pStyle w:val="NormalWeb"/>
        <w:spacing w:before="0" w:beforeAutospacing="0" w:after="0" w:afterAutospacing="0"/>
        <w:jc w:val="both"/>
        <w:rPr>
          <w:rFonts w:ascii="Arial" w:hAnsi="Arial" w:cs="Arial"/>
          <w:sz w:val="22"/>
          <w:szCs w:val="22"/>
        </w:rPr>
      </w:pPr>
      <w:r w:rsidRPr="00B97A91">
        <w:rPr>
          <w:rFonts w:ascii="Arial" w:hAnsi="Arial" w:cs="Arial"/>
          <w:color w:val="000000"/>
          <w:sz w:val="22"/>
          <w:szCs w:val="22"/>
        </w:rPr>
        <w:t xml:space="preserve">La présente convention est établie en </w:t>
      </w:r>
      <w:r w:rsidR="0021003C">
        <w:rPr>
          <w:rFonts w:ascii="Arial" w:hAnsi="Arial" w:cs="Arial"/>
          <w:color w:val="000000"/>
          <w:sz w:val="22"/>
          <w:szCs w:val="22"/>
        </w:rPr>
        <w:t xml:space="preserve">2 </w:t>
      </w:r>
      <w:r w:rsidRPr="00B97A91">
        <w:rPr>
          <w:rFonts w:ascii="Arial" w:hAnsi="Arial" w:cs="Arial"/>
          <w:color w:val="000000"/>
          <w:sz w:val="22"/>
          <w:szCs w:val="22"/>
        </w:rPr>
        <w:t>exemplaires originaux dont un pour chacune des parties.</w:t>
      </w:r>
    </w:p>
    <w:p w14:paraId="645C40A0" w14:textId="77777777" w:rsidR="00646F46" w:rsidRPr="00B97A91" w:rsidRDefault="00646F46" w:rsidP="00646F46">
      <w:pPr>
        <w:pStyle w:val="NormalWeb"/>
        <w:spacing w:before="0" w:beforeAutospacing="0" w:after="0" w:afterAutospacing="0"/>
        <w:jc w:val="both"/>
        <w:rPr>
          <w:rFonts w:ascii="Arial" w:hAnsi="Arial" w:cs="Arial"/>
          <w:sz w:val="22"/>
          <w:szCs w:val="22"/>
        </w:rPr>
      </w:pPr>
    </w:p>
    <w:p w14:paraId="42281E74" w14:textId="77777777" w:rsidR="00646F46" w:rsidRPr="00B97A91" w:rsidRDefault="00646F46" w:rsidP="00646F46">
      <w:pPr>
        <w:pStyle w:val="NormalWeb"/>
        <w:spacing w:before="0" w:beforeAutospacing="0" w:after="0" w:afterAutospacing="0"/>
        <w:jc w:val="both"/>
        <w:rPr>
          <w:rFonts w:ascii="Arial" w:hAnsi="Arial" w:cs="Arial"/>
          <w:sz w:val="22"/>
          <w:szCs w:val="22"/>
        </w:rPr>
      </w:pPr>
    </w:p>
    <w:p w14:paraId="18252A4D" w14:textId="77777777" w:rsidR="00646F46" w:rsidRPr="00B97A91" w:rsidRDefault="00646F46" w:rsidP="00646F46">
      <w:pPr>
        <w:pStyle w:val="NormalWeb"/>
        <w:spacing w:before="0" w:beforeAutospacing="0" w:after="0" w:afterAutospacing="0"/>
        <w:jc w:val="both"/>
        <w:rPr>
          <w:rFonts w:ascii="Arial" w:hAnsi="Arial" w:cs="Arial"/>
          <w:sz w:val="22"/>
          <w:szCs w:val="22"/>
        </w:rPr>
      </w:pPr>
    </w:p>
    <w:p w14:paraId="64D47D80" w14:textId="77777777" w:rsidR="002D50C2" w:rsidRPr="00B97A91" w:rsidRDefault="002D50C2" w:rsidP="00646F46">
      <w:pPr>
        <w:pStyle w:val="NormalWeb"/>
        <w:spacing w:before="0" w:beforeAutospacing="0" w:after="0" w:afterAutospacing="0"/>
        <w:jc w:val="both"/>
        <w:rPr>
          <w:rFonts w:ascii="Arial" w:hAnsi="Arial" w:cs="Arial"/>
          <w:sz w:val="22"/>
          <w:szCs w:val="22"/>
        </w:rPr>
      </w:pPr>
    </w:p>
    <w:p w14:paraId="46DF73D0" w14:textId="77777777" w:rsidR="00646F46" w:rsidRPr="00B97A91" w:rsidRDefault="00646F46" w:rsidP="00646F46">
      <w:pPr>
        <w:pStyle w:val="NormalWeb"/>
        <w:spacing w:before="0" w:beforeAutospacing="0" w:after="0" w:afterAutospacing="0"/>
        <w:jc w:val="right"/>
        <w:rPr>
          <w:rFonts w:ascii="Arial" w:hAnsi="Arial" w:cs="Arial"/>
          <w:sz w:val="22"/>
          <w:szCs w:val="22"/>
        </w:rPr>
      </w:pPr>
      <w:r w:rsidRPr="00B97A91">
        <w:rPr>
          <w:rFonts w:ascii="Arial" w:hAnsi="Arial" w:cs="Arial"/>
          <w:color w:val="000000"/>
          <w:sz w:val="22"/>
          <w:szCs w:val="22"/>
        </w:rPr>
        <w:t xml:space="preserve">A </w:t>
      </w:r>
      <w:r w:rsidRPr="0021003C">
        <w:rPr>
          <w:rFonts w:ascii="Arial" w:hAnsi="Arial" w:cs="Arial"/>
          <w:b/>
          <w:i/>
          <w:color w:val="000000"/>
          <w:sz w:val="22"/>
          <w:szCs w:val="22"/>
          <w:highlight w:val="yellow"/>
        </w:rPr>
        <w:t>…</w:t>
      </w:r>
      <w:r w:rsidRPr="00B97A91">
        <w:rPr>
          <w:rFonts w:ascii="Arial" w:hAnsi="Arial" w:cs="Arial"/>
          <w:b/>
          <w:i/>
          <w:color w:val="000000"/>
          <w:sz w:val="22"/>
          <w:szCs w:val="22"/>
        </w:rPr>
        <w:t xml:space="preserve"> </w:t>
      </w:r>
      <w:r w:rsidRPr="0021003C">
        <w:rPr>
          <w:rFonts w:ascii="Arial" w:hAnsi="Arial" w:cs="Arial"/>
          <w:i/>
          <w:color w:val="000000"/>
          <w:sz w:val="22"/>
          <w:szCs w:val="22"/>
        </w:rPr>
        <w:t>(à compléter)</w:t>
      </w:r>
      <w:r w:rsidRPr="0021003C">
        <w:rPr>
          <w:rFonts w:ascii="Arial" w:hAnsi="Arial" w:cs="Arial"/>
          <w:color w:val="000000"/>
          <w:sz w:val="22"/>
          <w:szCs w:val="22"/>
        </w:rPr>
        <w:t xml:space="preserve">, le </w:t>
      </w:r>
      <w:r w:rsidRPr="0021003C">
        <w:rPr>
          <w:rFonts w:ascii="Arial" w:hAnsi="Arial" w:cs="Arial"/>
          <w:i/>
          <w:color w:val="000000"/>
          <w:sz w:val="22"/>
          <w:szCs w:val="22"/>
          <w:highlight w:val="yellow"/>
        </w:rPr>
        <w:t>…</w:t>
      </w:r>
      <w:r w:rsidRPr="0021003C">
        <w:rPr>
          <w:rFonts w:ascii="Arial" w:hAnsi="Arial" w:cs="Arial"/>
          <w:i/>
          <w:color w:val="000000"/>
          <w:sz w:val="22"/>
          <w:szCs w:val="22"/>
        </w:rPr>
        <w:t xml:space="preserve"> (à compléter)</w:t>
      </w:r>
    </w:p>
    <w:p w14:paraId="056AC403" w14:textId="77777777" w:rsidR="00F96D05" w:rsidRPr="00B97A91" w:rsidRDefault="00F96D05" w:rsidP="000C3494">
      <w:pPr>
        <w:pStyle w:val="NormalWeb"/>
        <w:spacing w:before="0" w:beforeAutospacing="0" w:after="0" w:afterAutospacing="0"/>
        <w:jc w:val="both"/>
        <w:rPr>
          <w:rFonts w:ascii="Arial" w:hAnsi="Arial" w:cs="Arial"/>
          <w:b/>
          <w:i/>
          <w:color w:val="000000"/>
          <w:sz w:val="22"/>
          <w:szCs w:val="22"/>
        </w:rPr>
      </w:pPr>
    </w:p>
    <w:p w14:paraId="6BEE6B92" w14:textId="77777777" w:rsidR="0054503A" w:rsidRPr="00B97A91" w:rsidRDefault="0054503A" w:rsidP="0054503A">
      <w:pPr>
        <w:pStyle w:val="NormalWeb"/>
        <w:spacing w:before="0" w:beforeAutospacing="0" w:after="0" w:afterAutospacing="0"/>
        <w:jc w:val="both"/>
        <w:rPr>
          <w:rFonts w:ascii="Arial" w:hAnsi="Arial" w:cs="Arial"/>
          <w:b/>
          <w:i/>
          <w:color w:val="000000"/>
          <w:sz w:val="22"/>
          <w:szCs w:val="22"/>
        </w:rPr>
      </w:pPr>
    </w:p>
    <w:p w14:paraId="34A1C0FE" w14:textId="77777777" w:rsidR="0021003C" w:rsidRDefault="0021003C" w:rsidP="0054503A">
      <w:pPr>
        <w:pStyle w:val="NormalWeb"/>
        <w:spacing w:before="0" w:beforeAutospacing="0" w:after="0" w:afterAutospacing="0"/>
        <w:jc w:val="both"/>
        <w:rPr>
          <w:rFonts w:ascii="Arial" w:hAnsi="Arial" w:cs="Arial"/>
          <w:i/>
          <w:color w:val="000000"/>
          <w:sz w:val="22"/>
          <w:szCs w:val="22"/>
        </w:rPr>
      </w:pPr>
    </w:p>
    <w:p w14:paraId="3C759AFA" w14:textId="77777777" w:rsidR="006B4DC4" w:rsidRPr="0021003C" w:rsidRDefault="0054503A" w:rsidP="0054503A">
      <w:pPr>
        <w:pStyle w:val="NormalWeb"/>
        <w:spacing w:before="0" w:beforeAutospacing="0" w:after="0" w:afterAutospacing="0"/>
        <w:jc w:val="both"/>
        <w:rPr>
          <w:rFonts w:ascii="Arial" w:hAnsi="Arial" w:cs="Arial"/>
          <w:color w:val="000000"/>
          <w:sz w:val="22"/>
          <w:szCs w:val="22"/>
        </w:rPr>
      </w:pPr>
      <w:r w:rsidRPr="0021003C">
        <w:rPr>
          <w:rFonts w:ascii="Arial" w:hAnsi="Arial" w:cs="Arial"/>
          <w:color w:val="000000"/>
          <w:sz w:val="22"/>
          <w:szCs w:val="22"/>
        </w:rPr>
        <w:t xml:space="preserve">Le </w:t>
      </w:r>
      <w:r w:rsidR="0021003C" w:rsidRPr="0021003C">
        <w:rPr>
          <w:rFonts w:ascii="Arial" w:hAnsi="Arial" w:cs="Arial"/>
          <w:color w:val="000000"/>
          <w:sz w:val="22"/>
          <w:szCs w:val="22"/>
        </w:rPr>
        <w:t>CDG 21</w:t>
      </w:r>
    </w:p>
    <w:p w14:paraId="06C74656" w14:textId="77777777" w:rsidR="0021003C" w:rsidRPr="0021003C" w:rsidRDefault="0021003C" w:rsidP="0054503A">
      <w:pPr>
        <w:pStyle w:val="NormalWeb"/>
        <w:spacing w:before="0" w:beforeAutospacing="0" w:after="0" w:afterAutospacing="0"/>
        <w:jc w:val="both"/>
        <w:rPr>
          <w:rFonts w:ascii="Arial" w:hAnsi="Arial" w:cs="Arial"/>
          <w:color w:val="000000"/>
          <w:sz w:val="22"/>
          <w:szCs w:val="22"/>
        </w:rPr>
      </w:pPr>
      <w:r w:rsidRPr="0021003C">
        <w:rPr>
          <w:rFonts w:ascii="Arial" w:hAnsi="Arial" w:cs="Arial"/>
          <w:color w:val="000000"/>
          <w:sz w:val="22"/>
          <w:szCs w:val="22"/>
        </w:rPr>
        <w:t>Mme Patricia GOURMAND</w:t>
      </w:r>
    </w:p>
    <w:p w14:paraId="25E1F8BB" w14:textId="77777777" w:rsidR="0021003C" w:rsidRPr="0021003C" w:rsidRDefault="0021003C" w:rsidP="0054503A">
      <w:pPr>
        <w:pStyle w:val="NormalWeb"/>
        <w:spacing w:before="0" w:beforeAutospacing="0" w:after="0" w:afterAutospacing="0"/>
        <w:jc w:val="both"/>
        <w:rPr>
          <w:rFonts w:ascii="Arial" w:hAnsi="Arial" w:cs="Arial"/>
          <w:color w:val="000000"/>
          <w:sz w:val="22"/>
          <w:szCs w:val="22"/>
        </w:rPr>
      </w:pPr>
      <w:r w:rsidRPr="0021003C">
        <w:rPr>
          <w:rFonts w:ascii="Arial" w:hAnsi="Arial" w:cs="Arial"/>
          <w:color w:val="000000"/>
          <w:sz w:val="22"/>
          <w:szCs w:val="22"/>
        </w:rPr>
        <w:t>Présidente</w:t>
      </w:r>
    </w:p>
    <w:p w14:paraId="690FED35" w14:textId="77777777" w:rsidR="0054503A" w:rsidRDefault="0054503A" w:rsidP="00754EAC">
      <w:pPr>
        <w:pStyle w:val="NormalWeb"/>
        <w:spacing w:before="0" w:beforeAutospacing="0" w:after="0" w:afterAutospacing="0"/>
        <w:jc w:val="both"/>
        <w:rPr>
          <w:rFonts w:ascii="Arial" w:hAnsi="Arial" w:cs="Arial"/>
          <w:i/>
          <w:color w:val="000000"/>
          <w:sz w:val="22"/>
          <w:szCs w:val="22"/>
        </w:rPr>
      </w:pPr>
      <w:r w:rsidRPr="0021003C">
        <w:rPr>
          <w:rFonts w:ascii="Arial" w:hAnsi="Arial" w:cs="Arial"/>
          <w:i/>
          <w:color w:val="000000"/>
          <w:sz w:val="22"/>
          <w:szCs w:val="22"/>
        </w:rPr>
        <w:t>(signature)</w:t>
      </w:r>
    </w:p>
    <w:p w14:paraId="230BEAD7" w14:textId="77777777" w:rsidR="0021003C" w:rsidRDefault="0021003C" w:rsidP="00754EAC">
      <w:pPr>
        <w:pStyle w:val="NormalWeb"/>
        <w:spacing w:before="0" w:beforeAutospacing="0" w:after="0" w:afterAutospacing="0"/>
        <w:jc w:val="both"/>
        <w:rPr>
          <w:rFonts w:ascii="Arial" w:hAnsi="Arial" w:cs="Arial"/>
          <w:i/>
          <w:color w:val="000000"/>
          <w:sz w:val="22"/>
          <w:szCs w:val="22"/>
        </w:rPr>
      </w:pPr>
    </w:p>
    <w:p w14:paraId="1B3CF2C1" w14:textId="77777777" w:rsidR="0021003C" w:rsidRDefault="0021003C" w:rsidP="00754EAC">
      <w:pPr>
        <w:pStyle w:val="NormalWeb"/>
        <w:spacing w:before="0" w:beforeAutospacing="0" w:after="0" w:afterAutospacing="0"/>
        <w:jc w:val="both"/>
        <w:rPr>
          <w:rFonts w:ascii="Arial" w:hAnsi="Arial" w:cs="Arial"/>
          <w:i/>
          <w:color w:val="000000"/>
          <w:sz w:val="22"/>
          <w:szCs w:val="22"/>
        </w:rPr>
      </w:pPr>
    </w:p>
    <w:p w14:paraId="0C3995E1" w14:textId="77777777" w:rsidR="0021003C" w:rsidRDefault="00CA6C98" w:rsidP="00754EAC">
      <w:pPr>
        <w:pStyle w:val="NormalWeb"/>
        <w:spacing w:before="0" w:beforeAutospacing="0" w:after="0" w:afterAutospacing="0"/>
        <w:jc w:val="both"/>
        <w:rPr>
          <w:rFonts w:ascii="Arial" w:hAnsi="Arial" w:cs="Arial"/>
          <w:color w:val="000000"/>
          <w:sz w:val="22"/>
          <w:szCs w:val="22"/>
        </w:rPr>
      </w:pPr>
      <w:r w:rsidRPr="0021003C">
        <w:rPr>
          <w:rFonts w:ascii="Arial" w:hAnsi="Arial" w:cs="Arial"/>
          <w:color w:val="000000"/>
          <w:sz w:val="22"/>
          <w:szCs w:val="22"/>
        </w:rPr>
        <w:t>La collectivité</w:t>
      </w:r>
      <w:r>
        <w:rPr>
          <w:rFonts w:ascii="Arial" w:hAnsi="Arial" w:cs="Arial"/>
          <w:color w:val="000000"/>
          <w:sz w:val="22"/>
          <w:szCs w:val="22"/>
        </w:rPr>
        <w:t> :</w:t>
      </w:r>
    </w:p>
    <w:p w14:paraId="1837A252" w14:textId="77777777" w:rsidR="0021003C" w:rsidRDefault="0021003C" w:rsidP="00754EAC">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w:t>
      </w:r>
    </w:p>
    <w:p w14:paraId="295AE581" w14:textId="77777777" w:rsidR="0021003C" w:rsidRDefault="0021003C" w:rsidP="00754EAC">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w:t>
      </w:r>
    </w:p>
    <w:p w14:paraId="1F2344CE" w14:textId="77777777" w:rsidR="0021003C" w:rsidRDefault="0021003C" w:rsidP="00754EAC">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w:t>
      </w:r>
    </w:p>
    <w:p w14:paraId="27135C7E" w14:textId="77777777" w:rsidR="0021003C" w:rsidRDefault="0021003C" w:rsidP="0021003C">
      <w:pPr>
        <w:pStyle w:val="NormalWeb"/>
        <w:spacing w:before="0" w:beforeAutospacing="0" w:after="0" w:afterAutospacing="0"/>
        <w:jc w:val="both"/>
        <w:rPr>
          <w:rFonts w:ascii="Arial" w:hAnsi="Arial" w:cs="Arial"/>
          <w:i/>
          <w:color w:val="000000"/>
          <w:sz w:val="22"/>
          <w:szCs w:val="22"/>
        </w:rPr>
      </w:pPr>
      <w:r w:rsidRPr="0021003C">
        <w:rPr>
          <w:rFonts w:ascii="Arial" w:hAnsi="Arial" w:cs="Arial"/>
          <w:i/>
          <w:color w:val="000000"/>
          <w:sz w:val="22"/>
          <w:szCs w:val="22"/>
        </w:rPr>
        <w:t>(</w:t>
      </w:r>
      <w:r>
        <w:rPr>
          <w:rFonts w:ascii="Arial" w:hAnsi="Arial" w:cs="Arial"/>
          <w:i/>
          <w:color w:val="000000"/>
          <w:sz w:val="22"/>
          <w:szCs w:val="22"/>
        </w:rPr>
        <w:t xml:space="preserve">Nom, prénoms, qualité, </w:t>
      </w:r>
      <w:r w:rsidRPr="0021003C">
        <w:rPr>
          <w:rFonts w:ascii="Arial" w:hAnsi="Arial" w:cs="Arial"/>
          <w:i/>
          <w:color w:val="000000"/>
          <w:sz w:val="22"/>
          <w:szCs w:val="22"/>
        </w:rPr>
        <w:t>signature)</w:t>
      </w:r>
    </w:p>
    <w:p w14:paraId="2CD01675" w14:textId="77777777" w:rsidR="0021003C" w:rsidRPr="0021003C" w:rsidRDefault="0021003C" w:rsidP="00754EAC">
      <w:pPr>
        <w:pStyle w:val="NormalWeb"/>
        <w:spacing w:before="0" w:beforeAutospacing="0" w:after="0" w:afterAutospacing="0"/>
        <w:jc w:val="both"/>
        <w:rPr>
          <w:rFonts w:ascii="Arial" w:hAnsi="Arial" w:cs="Arial"/>
          <w:color w:val="000000"/>
          <w:sz w:val="22"/>
          <w:szCs w:val="22"/>
        </w:rPr>
      </w:pPr>
    </w:p>
    <w:sectPr w:rsidR="0021003C" w:rsidRPr="0021003C" w:rsidSect="00033A1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C0756" w14:textId="77777777" w:rsidR="00091D62" w:rsidRDefault="00091D62" w:rsidP="00646F46">
      <w:pPr>
        <w:spacing w:after="0" w:line="240" w:lineRule="auto"/>
      </w:pPr>
      <w:r>
        <w:separator/>
      </w:r>
    </w:p>
  </w:endnote>
  <w:endnote w:type="continuationSeparator" w:id="0">
    <w:p w14:paraId="4B1CE005" w14:textId="77777777" w:rsidR="00091D62" w:rsidRDefault="00091D62" w:rsidP="0064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panose1 w:val="00000000000000000000"/>
    <w:charset w:val="8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170E" w14:textId="77777777" w:rsidR="00370D91" w:rsidRDefault="00370D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204957"/>
      <w:docPartObj>
        <w:docPartGallery w:val="Page Numbers (Bottom of Page)"/>
        <w:docPartUnique/>
      </w:docPartObj>
    </w:sdtPr>
    <w:sdtEndPr/>
    <w:sdtContent>
      <w:p w14:paraId="3098F7E7" w14:textId="77777777" w:rsidR="00AE2D20" w:rsidRDefault="00AE2D20">
        <w:pPr>
          <w:pStyle w:val="Pieddepage"/>
          <w:jc w:val="right"/>
        </w:pPr>
        <w:r>
          <w:fldChar w:fldCharType="begin"/>
        </w:r>
        <w:r>
          <w:instrText>PAGE   \* MERGEFORMAT</w:instrText>
        </w:r>
        <w:r>
          <w:fldChar w:fldCharType="separate"/>
        </w:r>
        <w:r w:rsidR="00D77977">
          <w:rPr>
            <w:noProof/>
          </w:rPr>
          <w:t>5</w:t>
        </w:r>
        <w:r>
          <w:fldChar w:fldCharType="end"/>
        </w:r>
      </w:p>
    </w:sdtContent>
  </w:sdt>
  <w:p w14:paraId="0C24B719" w14:textId="77777777" w:rsidR="002C6D5D" w:rsidRPr="00C24F2D" w:rsidRDefault="002C6D5D" w:rsidP="002C6D5D">
    <w:pPr>
      <w:pStyle w:val="Pieddepage"/>
      <w:ind w:right="360"/>
      <w:jc w:val="center"/>
      <w:rPr>
        <w:color w:val="808080"/>
        <w:sz w:val="18"/>
        <w:szCs w:val="18"/>
      </w:rPr>
    </w:pPr>
    <w:r w:rsidRPr="00C24F2D">
      <w:rPr>
        <w:color w:val="808080"/>
        <w:sz w:val="18"/>
        <w:szCs w:val="18"/>
      </w:rPr>
      <w:t xml:space="preserve">Centre de Gestion de </w:t>
    </w:r>
    <w:smartTag w:uri="urn:schemas-microsoft-com:office:smarttags" w:element="PersonName">
      <w:smartTagPr>
        <w:attr w:name="ProductID" w:val="la Fonction Publique"/>
      </w:smartTagPr>
      <w:r w:rsidRPr="00C24F2D">
        <w:rPr>
          <w:color w:val="808080"/>
          <w:sz w:val="18"/>
          <w:szCs w:val="18"/>
        </w:rPr>
        <w:t>la Fonction Publique</w:t>
      </w:r>
    </w:smartTag>
    <w:r w:rsidRPr="00C24F2D">
      <w:rPr>
        <w:color w:val="808080"/>
        <w:sz w:val="18"/>
        <w:szCs w:val="18"/>
      </w:rPr>
      <w:t xml:space="preserve"> Territoriale de </w:t>
    </w:r>
    <w:smartTag w:uri="urn:schemas-microsoft-com:office:smarttags" w:element="PersonName">
      <w:smartTagPr>
        <w:attr w:name="ProductID" w:val="la C￴te"/>
      </w:smartTagPr>
      <w:r w:rsidRPr="00C24F2D">
        <w:rPr>
          <w:color w:val="808080"/>
          <w:sz w:val="18"/>
          <w:szCs w:val="18"/>
        </w:rPr>
        <w:t>la Côte</w:t>
      </w:r>
    </w:smartTag>
    <w:r w:rsidRPr="00C24F2D">
      <w:rPr>
        <w:color w:val="808080"/>
        <w:sz w:val="18"/>
        <w:szCs w:val="18"/>
      </w:rPr>
      <w:t xml:space="preserve"> d’Or</w:t>
    </w:r>
  </w:p>
  <w:p w14:paraId="7790F952" w14:textId="3C4D813D" w:rsidR="002C6D5D" w:rsidRDefault="002C6D5D" w:rsidP="002C6D5D">
    <w:pPr>
      <w:pStyle w:val="Pieddepage"/>
      <w:ind w:right="360"/>
      <w:jc w:val="center"/>
      <w:rPr>
        <w:color w:val="808080"/>
        <w:sz w:val="18"/>
        <w:szCs w:val="18"/>
      </w:rPr>
    </w:pPr>
    <w:r>
      <w:rPr>
        <w:color w:val="808080"/>
        <w:sz w:val="18"/>
        <w:szCs w:val="18"/>
      </w:rPr>
      <w:t xml:space="preserve">16 rue </w:t>
    </w:r>
    <w:proofErr w:type="spellStart"/>
    <w:r>
      <w:rPr>
        <w:color w:val="808080"/>
        <w:sz w:val="18"/>
        <w:szCs w:val="18"/>
      </w:rPr>
      <w:t>Nodot</w:t>
    </w:r>
    <w:proofErr w:type="spellEnd"/>
    <w:r>
      <w:rPr>
        <w:color w:val="808080"/>
        <w:sz w:val="18"/>
        <w:szCs w:val="18"/>
      </w:rPr>
      <w:t xml:space="preserve"> – CS 7056</w:t>
    </w:r>
    <w:r w:rsidRPr="00C24F2D">
      <w:rPr>
        <w:color w:val="808080"/>
        <w:sz w:val="18"/>
        <w:szCs w:val="18"/>
      </w:rPr>
      <w:t xml:space="preserve">6 – 21005 DIJON Cedex </w:t>
    </w:r>
    <w:r w:rsidRPr="00C24F2D">
      <w:rPr>
        <w:color w:val="808080"/>
        <w:sz w:val="18"/>
        <w:szCs w:val="18"/>
      </w:rPr>
      <w:sym w:font="Wingdings" w:char="009F"/>
    </w:r>
    <w:r w:rsidRPr="00C24F2D">
      <w:rPr>
        <w:color w:val="808080"/>
        <w:sz w:val="18"/>
        <w:szCs w:val="18"/>
      </w:rPr>
      <w:t xml:space="preserve"> Site Internet : www.cdg21.fr  </w:t>
    </w:r>
  </w:p>
  <w:p w14:paraId="63E0ACAB" w14:textId="19EBA81F" w:rsidR="00646F46" w:rsidRDefault="00370D91" w:rsidP="002C6D5D">
    <w:pPr>
      <w:pStyle w:val="Pieddepage"/>
      <w:jc w:val="center"/>
    </w:pPr>
    <w:r>
      <w:rPr>
        <w:color w:val="808080"/>
        <w:sz w:val="18"/>
        <w:szCs w:val="18"/>
      </w:rPr>
      <w:t xml:space="preserve">Juillet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C30E" w14:textId="77777777" w:rsidR="00370D91" w:rsidRDefault="00370D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ACB11" w14:textId="77777777" w:rsidR="00091D62" w:rsidRDefault="00091D62" w:rsidP="00646F46">
      <w:pPr>
        <w:spacing w:after="0" w:line="240" w:lineRule="auto"/>
      </w:pPr>
      <w:r>
        <w:separator/>
      </w:r>
    </w:p>
  </w:footnote>
  <w:footnote w:type="continuationSeparator" w:id="0">
    <w:p w14:paraId="78B39193" w14:textId="77777777" w:rsidR="00091D62" w:rsidRDefault="00091D62" w:rsidP="00646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850A" w14:textId="77777777" w:rsidR="00370D91" w:rsidRDefault="00370D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1E19" w14:textId="77777777" w:rsidR="002C6D5D" w:rsidRPr="00CF5FC0" w:rsidRDefault="002C6D5D" w:rsidP="002C6D5D">
    <w:pPr>
      <w:spacing w:after="0" w:line="240" w:lineRule="auto"/>
      <w:jc w:val="both"/>
      <w:rPr>
        <w:rFonts w:ascii="Arial" w:hAnsi="Arial" w:cs="Arial"/>
        <w:b/>
      </w:rPr>
    </w:pPr>
    <w:r w:rsidRPr="00CF5FC0">
      <w:rPr>
        <w:rFonts w:ascii="Arial" w:hAnsi="Arial" w:cs="Arial"/>
        <w:b/>
      </w:rPr>
      <w:t>Les parties en « </w:t>
    </w:r>
    <w:r w:rsidRPr="00CF5FC0">
      <w:rPr>
        <w:rFonts w:ascii="Arial" w:hAnsi="Arial" w:cs="Arial"/>
        <w:b/>
        <w:highlight w:val="yellow"/>
      </w:rPr>
      <w:t>jaune</w:t>
    </w:r>
    <w:r w:rsidRPr="00CF5FC0">
      <w:rPr>
        <w:rFonts w:ascii="Arial" w:hAnsi="Arial" w:cs="Arial"/>
        <w:b/>
      </w:rPr>
      <w:t> » sont à adapter en fonction de vos besoins.</w:t>
    </w:r>
  </w:p>
  <w:p w14:paraId="637513ED" w14:textId="77777777" w:rsidR="002C6D5D" w:rsidRDefault="002C6D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A5BC" w14:textId="77777777" w:rsidR="00370D91" w:rsidRDefault="00370D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4"/>
    <w:lvl w:ilvl="0">
      <w:start w:val="1"/>
      <w:numFmt w:val="bullet"/>
      <w:lvlText w:val="–"/>
      <w:lvlJc w:val="left"/>
      <w:pPr>
        <w:ind w:left="360" w:hanging="360"/>
      </w:pPr>
      <w:rPr>
        <w:rFonts w:ascii="StarSymbol" w:hAnsi="Times New Roman" w:cs="Times New Roman"/>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1" w15:restartNumberingAfterBreak="0">
    <w:nsid w:val="00000002"/>
    <w:multiLevelType w:val="multilevel"/>
    <w:tmpl w:val="00000002"/>
    <w:name w:val="RTF_Num 5"/>
    <w:lvl w:ilvl="0">
      <w:start w:val="1"/>
      <w:numFmt w:val="bullet"/>
      <w:lvlText w:val="–"/>
      <w:lvlJc w:val="left"/>
      <w:pPr>
        <w:ind w:left="360" w:hanging="360"/>
      </w:pPr>
      <w:rPr>
        <w:rFonts w:ascii="StarSymbol" w:hAnsi="Tahoma" w:cs="Tahoma"/>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2" w15:restartNumberingAfterBreak="0">
    <w:nsid w:val="04B94E3D"/>
    <w:multiLevelType w:val="hybridMultilevel"/>
    <w:tmpl w:val="6DB639AE"/>
    <w:lvl w:ilvl="0" w:tplc="EFC6242C">
      <w:numFmt w:val="bullet"/>
      <w:lvlText w:val="-"/>
      <w:lvlJc w:val="left"/>
      <w:pPr>
        <w:ind w:left="1845" w:hanging="360"/>
      </w:pPr>
      <w:rPr>
        <w:rFonts w:ascii="Arial" w:eastAsiaTheme="minorHAnsi" w:hAnsi="Arial"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15:restartNumberingAfterBreak="0">
    <w:nsid w:val="2B743081"/>
    <w:multiLevelType w:val="multilevel"/>
    <w:tmpl w:val="F6B8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E5381"/>
    <w:multiLevelType w:val="hybridMultilevel"/>
    <w:tmpl w:val="203CEAFC"/>
    <w:lvl w:ilvl="0" w:tplc="54E08C5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642271"/>
    <w:multiLevelType w:val="multilevel"/>
    <w:tmpl w:val="091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22262"/>
    <w:multiLevelType w:val="multilevel"/>
    <w:tmpl w:val="657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C1347"/>
    <w:multiLevelType w:val="multilevel"/>
    <w:tmpl w:val="5968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863F5"/>
    <w:multiLevelType w:val="hybridMultilevel"/>
    <w:tmpl w:val="D23490B4"/>
    <w:lvl w:ilvl="0" w:tplc="711230B8">
      <w:start w:val="3"/>
      <w:numFmt w:val="bullet"/>
      <w:lvlText w:val="-"/>
      <w:lvlJc w:val="left"/>
      <w:pPr>
        <w:ind w:left="578" w:hanging="360"/>
      </w:pPr>
      <w:rPr>
        <w:rFonts w:ascii="Times New Roman" w:eastAsiaTheme="minorHAnsi" w:hAnsi="Times New Roman" w:cs="Times New Roman"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9" w15:restartNumberingAfterBreak="0">
    <w:nsid w:val="75F15D0D"/>
    <w:multiLevelType w:val="hybridMultilevel"/>
    <w:tmpl w:val="04323BF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0"/>
  </w:num>
  <w:num w:numId="6">
    <w:abstractNumId w:val="1"/>
  </w:num>
  <w:num w:numId="7">
    <w:abstractNumId w:val="9"/>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46"/>
    <w:rsid w:val="00011E1F"/>
    <w:rsid w:val="00033A12"/>
    <w:rsid w:val="00063F0C"/>
    <w:rsid w:val="00077B17"/>
    <w:rsid w:val="000840B8"/>
    <w:rsid w:val="00091D62"/>
    <w:rsid w:val="000A1C28"/>
    <w:rsid w:val="000B4CBC"/>
    <w:rsid w:val="000C3494"/>
    <w:rsid w:val="00133667"/>
    <w:rsid w:val="0019400A"/>
    <w:rsid w:val="001A1E2D"/>
    <w:rsid w:val="001A1E75"/>
    <w:rsid w:val="001A61F6"/>
    <w:rsid w:val="001B382A"/>
    <w:rsid w:val="001B5700"/>
    <w:rsid w:val="001E322F"/>
    <w:rsid w:val="001E5FC7"/>
    <w:rsid w:val="0021003C"/>
    <w:rsid w:val="00225982"/>
    <w:rsid w:val="00286FEC"/>
    <w:rsid w:val="002C4C09"/>
    <w:rsid w:val="002C6D5D"/>
    <w:rsid w:val="002D50C2"/>
    <w:rsid w:val="0031324C"/>
    <w:rsid w:val="00370D91"/>
    <w:rsid w:val="003865CD"/>
    <w:rsid w:val="003F77F1"/>
    <w:rsid w:val="00436231"/>
    <w:rsid w:val="00453420"/>
    <w:rsid w:val="00482713"/>
    <w:rsid w:val="00494B83"/>
    <w:rsid w:val="004E46D5"/>
    <w:rsid w:val="00523485"/>
    <w:rsid w:val="0054503A"/>
    <w:rsid w:val="00594622"/>
    <w:rsid w:val="005D44F7"/>
    <w:rsid w:val="005F49F2"/>
    <w:rsid w:val="0061085E"/>
    <w:rsid w:val="00646F46"/>
    <w:rsid w:val="006522C1"/>
    <w:rsid w:val="00680F79"/>
    <w:rsid w:val="006B4DC4"/>
    <w:rsid w:val="006D067D"/>
    <w:rsid w:val="006D6DBD"/>
    <w:rsid w:val="00700051"/>
    <w:rsid w:val="00705947"/>
    <w:rsid w:val="0071669B"/>
    <w:rsid w:val="00732729"/>
    <w:rsid w:val="0074304F"/>
    <w:rsid w:val="00745607"/>
    <w:rsid w:val="00752B3E"/>
    <w:rsid w:val="00754EAC"/>
    <w:rsid w:val="0076386D"/>
    <w:rsid w:val="007C40E0"/>
    <w:rsid w:val="007E069C"/>
    <w:rsid w:val="00821214"/>
    <w:rsid w:val="00833442"/>
    <w:rsid w:val="00851A9B"/>
    <w:rsid w:val="009244F6"/>
    <w:rsid w:val="009540EF"/>
    <w:rsid w:val="00984C97"/>
    <w:rsid w:val="009A30BF"/>
    <w:rsid w:val="009C11F3"/>
    <w:rsid w:val="00A067FC"/>
    <w:rsid w:val="00A32DA1"/>
    <w:rsid w:val="00A63355"/>
    <w:rsid w:val="00A8410D"/>
    <w:rsid w:val="00AD59E3"/>
    <w:rsid w:val="00AE2D20"/>
    <w:rsid w:val="00B05A2A"/>
    <w:rsid w:val="00B12996"/>
    <w:rsid w:val="00B224EF"/>
    <w:rsid w:val="00B318B8"/>
    <w:rsid w:val="00B44434"/>
    <w:rsid w:val="00B67B99"/>
    <w:rsid w:val="00B76E91"/>
    <w:rsid w:val="00B96D06"/>
    <w:rsid w:val="00B97A91"/>
    <w:rsid w:val="00BD50EA"/>
    <w:rsid w:val="00BE4AED"/>
    <w:rsid w:val="00C006C0"/>
    <w:rsid w:val="00C147F1"/>
    <w:rsid w:val="00C37747"/>
    <w:rsid w:val="00C719C6"/>
    <w:rsid w:val="00CA6C98"/>
    <w:rsid w:val="00CB100D"/>
    <w:rsid w:val="00CB5C6F"/>
    <w:rsid w:val="00CD1F28"/>
    <w:rsid w:val="00D0321D"/>
    <w:rsid w:val="00D0356F"/>
    <w:rsid w:val="00D17D19"/>
    <w:rsid w:val="00D47BB0"/>
    <w:rsid w:val="00D75984"/>
    <w:rsid w:val="00D77977"/>
    <w:rsid w:val="00DA0D2E"/>
    <w:rsid w:val="00DA65AB"/>
    <w:rsid w:val="00DB7A2B"/>
    <w:rsid w:val="00E073CB"/>
    <w:rsid w:val="00E35C12"/>
    <w:rsid w:val="00E613B9"/>
    <w:rsid w:val="00EA2D3C"/>
    <w:rsid w:val="00ED06A0"/>
    <w:rsid w:val="00F400E6"/>
    <w:rsid w:val="00F96D05"/>
    <w:rsid w:val="00FB14C0"/>
    <w:rsid w:val="00FC600F"/>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0F5D18"/>
  <w15:docId w15:val="{EB699C30-D487-4C32-B8D0-EE506E6F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F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6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46F46"/>
    <w:pPr>
      <w:tabs>
        <w:tab w:val="center" w:pos="4536"/>
        <w:tab w:val="right" w:pos="9072"/>
      </w:tabs>
      <w:spacing w:after="0" w:line="240" w:lineRule="auto"/>
    </w:pPr>
  </w:style>
  <w:style w:type="character" w:customStyle="1" w:styleId="En-tteCar">
    <w:name w:val="En-tête Car"/>
    <w:basedOn w:val="Policepardfaut"/>
    <w:link w:val="En-tte"/>
    <w:uiPriority w:val="99"/>
    <w:rsid w:val="00646F46"/>
  </w:style>
  <w:style w:type="paragraph" w:styleId="Pieddepage">
    <w:name w:val="footer"/>
    <w:basedOn w:val="Normal"/>
    <w:link w:val="PieddepageCar"/>
    <w:unhideWhenUsed/>
    <w:rsid w:val="00646F46"/>
    <w:pPr>
      <w:tabs>
        <w:tab w:val="center" w:pos="4536"/>
        <w:tab w:val="right" w:pos="9072"/>
      </w:tabs>
      <w:spacing w:after="0" w:line="240" w:lineRule="auto"/>
    </w:pPr>
  </w:style>
  <w:style w:type="character" w:customStyle="1" w:styleId="PieddepageCar">
    <w:name w:val="Pied de page Car"/>
    <w:basedOn w:val="Policepardfaut"/>
    <w:link w:val="Pieddepage"/>
    <w:rsid w:val="00646F46"/>
  </w:style>
  <w:style w:type="paragraph" w:styleId="Paragraphedeliste">
    <w:name w:val="List Paragraph"/>
    <w:basedOn w:val="Normal"/>
    <w:uiPriority w:val="34"/>
    <w:qFormat/>
    <w:rsid w:val="001A1E2D"/>
    <w:pPr>
      <w:ind w:left="720"/>
      <w:contextualSpacing/>
    </w:pPr>
  </w:style>
  <w:style w:type="paragraph" w:styleId="Retraitcorpsdetexte">
    <w:name w:val="Body Text Indent"/>
    <w:basedOn w:val="Normal"/>
    <w:link w:val="RetraitcorpsdetexteCar"/>
    <w:semiHidden/>
    <w:rsid w:val="0031324C"/>
    <w:pPr>
      <w:spacing w:after="0" w:line="240" w:lineRule="auto"/>
      <w:ind w:left="142"/>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semiHidden/>
    <w:rsid w:val="0031324C"/>
    <w:rPr>
      <w:rFonts w:ascii="Times New Roman" w:eastAsia="Times New Roman" w:hAnsi="Times New Roman" w:cs="Times New Roman"/>
      <w:szCs w:val="20"/>
      <w:lang w:eastAsia="fr-FR"/>
    </w:rPr>
  </w:style>
  <w:style w:type="paragraph" w:customStyle="1" w:styleId="Corpsdetexte21">
    <w:name w:val="Corps de texte 21"/>
    <w:basedOn w:val="Normal"/>
    <w:rsid w:val="0031324C"/>
    <w:pPr>
      <w:spacing w:after="0" w:line="240" w:lineRule="auto"/>
      <w:ind w:left="142"/>
      <w:jc w:val="both"/>
    </w:pPr>
    <w:rPr>
      <w:rFonts w:ascii="Times New Roman" w:eastAsia="Times New Roman" w:hAnsi="Times New Roman" w:cs="Times New Roman"/>
      <w:szCs w:val="20"/>
      <w:lang w:eastAsia="fr-FR"/>
    </w:rPr>
  </w:style>
  <w:style w:type="character" w:styleId="Lienhypertexte">
    <w:name w:val="Hyperlink"/>
    <w:basedOn w:val="Policepardfaut"/>
    <w:uiPriority w:val="99"/>
    <w:unhideWhenUsed/>
    <w:rsid w:val="002D50C2"/>
    <w:rPr>
      <w:color w:val="0000FF"/>
      <w:u w:val="single"/>
    </w:rPr>
  </w:style>
  <w:style w:type="paragraph" w:styleId="Textedebulles">
    <w:name w:val="Balloon Text"/>
    <w:basedOn w:val="Normal"/>
    <w:link w:val="TextedebullesCar"/>
    <w:uiPriority w:val="99"/>
    <w:semiHidden/>
    <w:unhideWhenUsed/>
    <w:rsid w:val="00E35C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C12"/>
    <w:rPr>
      <w:rFonts w:ascii="Tahoma" w:hAnsi="Tahoma" w:cs="Tahoma"/>
      <w:sz w:val="16"/>
      <w:szCs w:val="16"/>
    </w:rPr>
  </w:style>
  <w:style w:type="paragraph" w:customStyle="1" w:styleId="Default">
    <w:name w:val="Default"/>
    <w:rsid w:val="007E069C"/>
    <w:pPr>
      <w:autoSpaceDE w:val="0"/>
      <w:autoSpaceDN w:val="0"/>
      <w:adjustRightInd w:val="0"/>
      <w:spacing w:after="0" w:line="240" w:lineRule="auto"/>
    </w:pPr>
    <w:rPr>
      <w:rFonts w:ascii="Arial" w:hAnsi="Arial" w:cs="Arial"/>
      <w:color w:val="000000"/>
      <w:sz w:val="24"/>
      <w:szCs w:val="24"/>
    </w:rPr>
  </w:style>
  <w:style w:type="paragraph" w:customStyle="1" w:styleId="Ontvotladelib">
    <w:name w:val="Ont voté la delib"/>
    <w:basedOn w:val="Normal"/>
    <w:rsid w:val="00063F0C"/>
    <w:pPr>
      <w:autoSpaceDE w:val="0"/>
      <w:autoSpaceDN w:val="0"/>
      <w:spacing w:after="140" w:line="240" w:lineRule="auto"/>
      <w:jc w:val="both"/>
    </w:pPr>
    <w:rPr>
      <w:rFonts w:ascii="Arial" w:eastAsia="Times New Roman" w:hAnsi="Arial" w:cs="Arial"/>
      <w:sz w:val="20"/>
      <w:szCs w:val="20"/>
      <w:lang w:eastAsia="fr-FR"/>
    </w:rPr>
  </w:style>
  <w:style w:type="character" w:customStyle="1" w:styleId="apple-converted-space">
    <w:name w:val="apple-converted-space"/>
    <w:basedOn w:val="Policepardfaut"/>
    <w:rsid w:val="002C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e.signalements@cdg21.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lerecours.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9FB0-D1FB-4304-AABF-93AED7DA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8208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MONTANER Nathalie</dc:creator>
  <cp:lastModifiedBy>Christine Bagolin</cp:lastModifiedBy>
  <cp:revision>2</cp:revision>
  <cp:lastPrinted>2019-04-11T08:44:00Z</cp:lastPrinted>
  <dcterms:created xsi:type="dcterms:W3CDTF">2023-07-24T09:27:00Z</dcterms:created>
  <dcterms:modified xsi:type="dcterms:W3CDTF">2023-07-24T09:27:00Z</dcterms:modified>
</cp:coreProperties>
</file>